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60" w:rsidRDefault="00555360" w:rsidP="005553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14983">
        <w:rPr>
          <w:rFonts w:ascii="Times New Roman" w:hAnsi="Times New Roman" w:cs="Times New Roman"/>
          <w:sz w:val="24"/>
          <w:szCs w:val="24"/>
        </w:rPr>
        <w:t>2</w:t>
      </w:r>
    </w:p>
    <w:p w:rsidR="00555360" w:rsidRDefault="00555360" w:rsidP="005553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постановлению 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555360" w:rsidRDefault="00555360" w:rsidP="005553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55360" w:rsidRDefault="00555360" w:rsidP="005553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F2688F">
        <w:rPr>
          <w:rFonts w:ascii="Times New Roman" w:hAnsi="Times New Roman" w:cs="Times New Roman"/>
          <w:sz w:val="24"/>
          <w:szCs w:val="24"/>
        </w:rPr>
        <w:t xml:space="preserve"> 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февраля  2019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2688F">
        <w:rPr>
          <w:rFonts w:ascii="Times New Roman" w:hAnsi="Times New Roman" w:cs="Times New Roman"/>
          <w:sz w:val="24"/>
          <w:szCs w:val="24"/>
        </w:rPr>
        <w:t>48</w:t>
      </w:r>
    </w:p>
    <w:p w:rsidR="00555360" w:rsidRDefault="00555360" w:rsidP="00555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55360" w:rsidRDefault="00555360" w:rsidP="0055536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81"/>
      <w:bookmarkEnd w:id="0"/>
      <w:r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555360" w:rsidRDefault="00555360" w:rsidP="0055536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конкурсной комиссии по проведению конкурсного отбора муниципальных проектов инициативного </w:t>
      </w:r>
      <w:proofErr w:type="gramStart"/>
      <w:r>
        <w:rPr>
          <w:rFonts w:ascii="Times New Roman" w:hAnsi="Times New Roman"/>
          <w:sz w:val="24"/>
          <w:szCs w:val="24"/>
        </w:rPr>
        <w:t>бюджетирования  среди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сельских поселений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</w:t>
      </w:r>
    </w:p>
    <w:p w:rsidR="00555360" w:rsidRDefault="00555360" w:rsidP="0055536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«Наше село» </w:t>
      </w:r>
    </w:p>
    <w:p w:rsidR="00555360" w:rsidRPr="00555360" w:rsidRDefault="00555360" w:rsidP="00555360">
      <w:pPr>
        <w:spacing w:after="0"/>
        <w:jc w:val="center"/>
        <w:rPr>
          <w:rFonts w:ascii="Times New Roman" w:hAnsi="Times New Roman"/>
          <w:sz w:val="10"/>
          <w:szCs w:val="10"/>
        </w:rPr>
      </w:pPr>
    </w:p>
    <w:p w:rsidR="00555360" w:rsidRDefault="00555360" w:rsidP="00555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55360" w:rsidRDefault="00555360" w:rsidP="00555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55360" w:rsidRPr="00555360" w:rsidRDefault="00555360" w:rsidP="0055536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1.1. Настоящее Положение определяет порядок деятельности конкурсной комиссии по проведению конкурсного отбора муниципальных проектов инициативного </w:t>
      </w:r>
      <w:proofErr w:type="gramStart"/>
      <w:r>
        <w:rPr>
          <w:rFonts w:ascii="Times New Roman" w:hAnsi="Times New Roman"/>
          <w:sz w:val="24"/>
          <w:szCs w:val="24"/>
        </w:rPr>
        <w:t>бюджетирования  среди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сельских поселений </w:t>
      </w:r>
      <w:proofErr w:type="spellStart"/>
      <w:r>
        <w:rPr>
          <w:rFonts w:ascii="Times New Roman" w:hAnsi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«Наше село» (далее соответственно − конкурсная комиссия, конкурсный отбор, проект).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5360">
        <w:rPr>
          <w:rFonts w:ascii="Times New Roman" w:hAnsi="Times New Roman" w:cs="Times New Roman"/>
          <w:sz w:val="24"/>
          <w:szCs w:val="24"/>
        </w:rPr>
        <w:t xml:space="preserve">1.2. Конкурсная комиссия в своей деятельности руководствуется </w:t>
      </w:r>
      <w:hyperlink r:id="rId4" w:history="1">
        <w:r w:rsidRPr="0055536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</w:t>
        </w:r>
      </w:hyperlink>
      <w:r w:rsidRPr="00555360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5" w:history="1">
        <w:r w:rsidRPr="0055536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</w:t>
        </w:r>
      </w:hyperlink>
      <w:r w:rsidRPr="005553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555360">
        <w:rPr>
          <w:rFonts w:ascii="Times New Roman" w:hAnsi="Times New Roman" w:cs="Times New Roman"/>
          <w:sz w:val="24"/>
          <w:szCs w:val="24"/>
        </w:rPr>
        <w:t xml:space="preserve">, законами Российской Федерации и </w:t>
      </w: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555360">
        <w:rPr>
          <w:rFonts w:ascii="Times New Roman" w:hAnsi="Times New Roman" w:cs="Times New Roman"/>
          <w:sz w:val="24"/>
          <w:szCs w:val="24"/>
        </w:rPr>
        <w:t xml:space="preserve">, нормативными правовыми актами Президента Российской Федерации и Главы </w:t>
      </w: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555360">
        <w:rPr>
          <w:rFonts w:ascii="Times New Roman" w:hAnsi="Times New Roman" w:cs="Times New Roman"/>
          <w:sz w:val="24"/>
          <w:szCs w:val="24"/>
        </w:rPr>
        <w:t xml:space="preserve">, нормативными </w:t>
      </w:r>
      <w:r>
        <w:rPr>
          <w:rFonts w:ascii="Times New Roman" w:hAnsi="Times New Roman" w:cs="Times New Roman"/>
          <w:sz w:val="24"/>
          <w:szCs w:val="24"/>
        </w:rPr>
        <w:t>правовыми актами Правительства Российской Федерации и Правительства Удмуртской Республики, а также настоящим Положением.</w:t>
      </w:r>
    </w:p>
    <w:p w:rsidR="00555360" w:rsidRDefault="00555360" w:rsidP="0055536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55360" w:rsidRDefault="00555360" w:rsidP="0055536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Задачи конкурсной комиссии</w:t>
      </w:r>
    </w:p>
    <w:p w:rsidR="00555360" w:rsidRDefault="00555360" w:rsidP="0055536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 Основными задачами конкурсной комиссии являются: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 рассмотрение заявок на участие в конкурсном отборе;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объективная оценка социально-экономической значимости проектов;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 формирование рейтинга проектов и определение проектов, подлежащих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внесение предложений в Администрацию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о распределении финансовой поддержки из бюджета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 на реализацию проектов сельских поселений;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 внесение предложений в Администрацию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район»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перераспределении между другими участниками конкурсного отбора высвободившегося объема бюджетных средств: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экономии бюджетных средств, сложившейся по итогам проведения процедур, связанных с осуществлением закупок товаров, работ, услуг в соответствии с законодательством о контрактной системе в сфере закупок товаров, работ, услуг для обеспечения государственных и муниципальных нужд. 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5360" w:rsidRDefault="00555360" w:rsidP="0055536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Порядок работы конкурсной комиссии</w:t>
      </w:r>
    </w:p>
    <w:p w:rsidR="00555360" w:rsidRDefault="00555360" w:rsidP="0055536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 Состав конкурсной комиссии формируется из числа руководител</w:t>
      </w:r>
      <w:r w:rsidR="00714983">
        <w:rPr>
          <w:rFonts w:ascii="Times New Roman" w:hAnsi="Times New Roman" w:cs="Times New Roman"/>
          <w:sz w:val="24"/>
          <w:szCs w:val="24"/>
        </w:rPr>
        <w:t xml:space="preserve">ей органов местного самоуправления </w:t>
      </w:r>
      <w:proofErr w:type="spellStart"/>
      <w:r w:rsidR="0071498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14983">
        <w:rPr>
          <w:rFonts w:ascii="Times New Roman" w:hAnsi="Times New Roman" w:cs="Times New Roman"/>
          <w:sz w:val="24"/>
          <w:szCs w:val="24"/>
        </w:rPr>
        <w:t xml:space="preserve"> района,</w:t>
      </w:r>
      <w:r>
        <w:rPr>
          <w:rFonts w:ascii="Times New Roman" w:hAnsi="Times New Roman" w:cs="Times New Roman"/>
          <w:sz w:val="24"/>
          <w:szCs w:val="24"/>
        </w:rPr>
        <w:t xml:space="preserve"> депутатов Совета </w:t>
      </w:r>
      <w:r w:rsidR="00714983">
        <w:rPr>
          <w:rFonts w:ascii="Times New Roman" w:hAnsi="Times New Roman" w:cs="Times New Roman"/>
          <w:sz w:val="24"/>
          <w:szCs w:val="24"/>
        </w:rPr>
        <w:t xml:space="preserve">депутатов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руководителей </w:t>
      </w:r>
      <w:r w:rsidR="00714983">
        <w:rPr>
          <w:rFonts w:ascii="Times New Roman" w:hAnsi="Times New Roman" w:cs="Times New Roman"/>
          <w:sz w:val="24"/>
          <w:szCs w:val="24"/>
        </w:rPr>
        <w:t xml:space="preserve">структурных </w:t>
      </w:r>
      <w:r>
        <w:rPr>
          <w:rFonts w:ascii="Times New Roman" w:hAnsi="Times New Roman" w:cs="Times New Roman"/>
          <w:sz w:val="24"/>
          <w:szCs w:val="24"/>
        </w:rPr>
        <w:t xml:space="preserve">подразделений Администрации </w:t>
      </w:r>
      <w:r w:rsidR="007149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71498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714983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, руководителей общественных организаций и утверждается </w:t>
      </w:r>
      <w:r w:rsidR="00714983">
        <w:rPr>
          <w:rFonts w:ascii="Times New Roman" w:hAnsi="Times New Roman" w:cs="Times New Roman"/>
          <w:sz w:val="24"/>
          <w:szCs w:val="24"/>
        </w:rPr>
        <w:t>постановлением Администрации муниципального образования «</w:t>
      </w:r>
      <w:proofErr w:type="spellStart"/>
      <w:r w:rsidR="0071498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714983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 В состав конкурсной комиссии входят председатель конкурсной комиссии, его </w:t>
      </w:r>
      <w:r>
        <w:rPr>
          <w:rFonts w:ascii="Times New Roman" w:hAnsi="Times New Roman" w:cs="Times New Roman"/>
          <w:sz w:val="24"/>
          <w:szCs w:val="24"/>
        </w:rPr>
        <w:lastRenderedPageBreak/>
        <w:t>заместитель, секретарь конкурсной комиссии, иные члены конкурсной комиссии.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работе конкурсной комиссии могут приглашаться независимые эксперты.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 Заседание конкурсной комиссии считается правомочным при условии присутствия на нем не менее двух третей ее членов.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 Председатель конкурсной комиссии: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общее руководство работой конкурсной комиссии и обеспечивает выполнение настоящего Положения;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объявляет заседание правомочным или выносит решение о его переносе из-за отсутствия необходимого количества членов;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проект повестки очередного заседания конкурсной комиссии;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выносит на обсуждение конкурсной комиссии вопрос о привлечении к работе независимых экспертов;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несет персональную ответственность за невыполнение или ненадлежащее выполнение возложенных на него функций и задач.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 В период временного отсутствия председателя конкурсной комиссии его полномочия исполняет заместитель председателя конкурсной комиссии.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 Члены конкурсной комиссии: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на заседаниях конкурсной комиссии и участвуют в принятии решений по вопросам, отнесенным к ее компетенции;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 рассмотрение и оценку проектов;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принимают участие в формировании рейтинга проектов и определении проектов, подлежащих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7149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71498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714983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осуществляют иные действия в соответствии с законодательством и настоящим Положением.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 Секретарь конкурсной комиссии: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обеспечивает подготовку материалов к заседанию конкурсной комиссии;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оповещает членов конкурсной комиссии об очередных ее заседаниях и о повестке дня;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ведет протоколы заседаний конкурсной комиссии.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 Решение конкурсной комиссии по итогам рассмотрения проектов принимается открытым голосованием простым большинством голосов. При равенстве голосов решающим является голос председателя конкурсной комиссии.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конкурсной комиссии обладают равными правами при обсуждении вопросов о принятии решений.</w:t>
      </w: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23"/>
      <w:bookmarkEnd w:id="1"/>
      <w:r>
        <w:rPr>
          <w:rFonts w:ascii="Times New Roman" w:hAnsi="Times New Roman" w:cs="Times New Roman"/>
          <w:sz w:val="24"/>
          <w:szCs w:val="24"/>
        </w:rPr>
        <w:t>3.9. По результатам заседания конкурсной комиссии в трехдневный срок составляется протокол, который подписывается всеми присутствовавшими на заседании членами конкурсной комиссии.</w:t>
      </w:r>
    </w:p>
    <w:p w:rsidR="00714983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3.10. Протокол заседания конкурсной комиссии является основанием для разработки проекта </w:t>
      </w:r>
      <w:proofErr w:type="gramStart"/>
      <w:r w:rsidR="00714983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498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71498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714983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 о распределении </w:t>
      </w:r>
      <w:r w:rsidR="00714983">
        <w:rPr>
          <w:rFonts w:ascii="Times New Roman" w:hAnsi="Times New Roman" w:cs="Times New Roman"/>
          <w:sz w:val="24"/>
          <w:szCs w:val="24"/>
        </w:rPr>
        <w:t>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между </w:t>
      </w:r>
      <w:r w:rsidR="00714983">
        <w:rPr>
          <w:rFonts w:ascii="Times New Roman" w:hAnsi="Times New Roman" w:cs="Times New Roman"/>
          <w:sz w:val="24"/>
          <w:szCs w:val="24"/>
        </w:rPr>
        <w:t>сельскими поселениями - победителями конкурсного отбора.</w:t>
      </w:r>
    </w:p>
    <w:p w:rsidR="00555360" w:rsidRPr="00714983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 Информационное сообщение о результатах конкурсного отбора на основании протокола заседания конкурсной комиссии размещается на официальном сайте организатора конкурсного отбора в информационно-</w:t>
      </w:r>
      <w:r w:rsidRPr="00714983">
        <w:rPr>
          <w:rFonts w:ascii="Times New Roman" w:hAnsi="Times New Roman" w:cs="Times New Roman"/>
          <w:sz w:val="24"/>
          <w:szCs w:val="24"/>
        </w:rPr>
        <w:t xml:space="preserve">телекоммуникационной сети Интернет не позднее следующего рабочего дня после истечения срока, предусмотренного </w:t>
      </w:r>
      <w:hyperlink r:id="rId6" w:anchor="P323" w:history="1">
        <w:r w:rsidRPr="007149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3.9</w:t>
        </w:r>
      </w:hyperlink>
      <w:r w:rsidRPr="00714983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714983" w:rsidRDefault="00555360" w:rsidP="007149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14983">
        <w:rPr>
          <w:rFonts w:ascii="Times New Roman" w:hAnsi="Times New Roman"/>
          <w:sz w:val="24"/>
          <w:szCs w:val="24"/>
        </w:rPr>
        <w:br w:type="page"/>
      </w:r>
      <w:r w:rsidR="00714983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714983" w:rsidRDefault="00714983" w:rsidP="007149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постановлению 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714983" w:rsidRDefault="00714983" w:rsidP="007149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714983" w:rsidRDefault="00714983" w:rsidP="007149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75619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февраля  2019 года № </w:t>
      </w:r>
      <w:r w:rsidR="00975619">
        <w:rPr>
          <w:rFonts w:ascii="Times New Roman" w:hAnsi="Times New Roman" w:cs="Times New Roman"/>
          <w:sz w:val="24"/>
          <w:szCs w:val="24"/>
        </w:rPr>
        <w:t>48</w:t>
      </w:r>
      <w:bookmarkStart w:id="2" w:name="_GoBack"/>
      <w:bookmarkEnd w:id="2"/>
    </w:p>
    <w:p w:rsidR="00714983" w:rsidRDefault="00714983" w:rsidP="005553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P336"/>
      <w:bookmarkEnd w:id="3"/>
    </w:p>
    <w:p w:rsidR="00555360" w:rsidRDefault="00555360" w:rsidP="005553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</w:t>
      </w:r>
    </w:p>
    <w:p w:rsidR="00714983" w:rsidRDefault="00555360" w:rsidP="005553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конкурсной комиссии по проведению конкурсного отбора муниципальных проектов инициативного </w:t>
      </w:r>
      <w:proofErr w:type="gramStart"/>
      <w:r>
        <w:rPr>
          <w:rFonts w:ascii="Times New Roman" w:hAnsi="Times New Roman"/>
          <w:sz w:val="24"/>
          <w:szCs w:val="24"/>
        </w:rPr>
        <w:t xml:space="preserve">бюджетирования </w:t>
      </w:r>
      <w:r w:rsidR="00714983">
        <w:rPr>
          <w:rFonts w:ascii="Times New Roman" w:hAnsi="Times New Roman"/>
          <w:sz w:val="24"/>
          <w:szCs w:val="24"/>
        </w:rPr>
        <w:t xml:space="preserve"> среди</w:t>
      </w:r>
      <w:proofErr w:type="gramEnd"/>
      <w:r w:rsidR="00714983">
        <w:rPr>
          <w:rFonts w:ascii="Times New Roman" w:hAnsi="Times New Roman"/>
          <w:sz w:val="24"/>
          <w:szCs w:val="24"/>
        </w:rPr>
        <w:t xml:space="preserve"> сельских поселений </w:t>
      </w:r>
      <w:proofErr w:type="spellStart"/>
      <w:r w:rsidR="00714983">
        <w:rPr>
          <w:rFonts w:ascii="Times New Roman" w:hAnsi="Times New Roman"/>
          <w:sz w:val="24"/>
          <w:szCs w:val="24"/>
        </w:rPr>
        <w:t>Можгинского</w:t>
      </w:r>
      <w:proofErr w:type="spellEnd"/>
      <w:r w:rsidR="00714983">
        <w:rPr>
          <w:rFonts w:ascii="Times New Roman" w:hAnsi="Times New Roman"/>
          <w:sz w:val="24"/>
          <w:szCs w:val="24"/>
        </w:rPr>
        <w:t xml:space="preserve"> района</w:t>
      </w:r>
    </w:p>
    <w:p w:rsidR="00555360" w:rsidRDefault="00714983" w:rsidP="005553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55360">
        <w:rPr>
          <w:rFonts w:ascii="Times New Roman" w:hAnsi="Times New Roman"/>
          <w:sz w:val="24"/>
          <w:szCs w:val="24"/>
        </w:rPr>
        <w:t xml:space="preserve">«Наше село» </w:t>
      </w:r>
    </w:p>
    <w:p w:rsidR="00791BED" w:rsidRDefault="00791BED" w:rsidP="005553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2"/>
        <w:gridCol w:w="5242"/>
      </w:tblGrid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 А.Г.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BED">
              <w:rPr>
                <w:rFonts w:ascii="Times New Roman" w:hAnsi="Times New Roman"/>
                <w:b/>
                <w:sz w:val="24"/>
                <w:szCs w:val="24"/>
              </w:rPr>
              <w:t>Председатель 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Глава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</w:tr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Заглядина С.К.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BED">
              <w:rPr>
                <w:rFonts w:ascii="Times New Roman" w:hAnsi="Times New Roman"/>
                <w:b/>
                <w:sz w:val="24"/>
                <w:szCs w:val="24"/>
              </w:rPr>
              <w:t>Заместитель председателя 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заместитель главы Администрации района по финансовым вопросам –начальник Управления финансов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Вихарева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 w:rsidP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секретарь</w:t>
            </w:r>
            <w:r w:rsidRPr="00791BED">
              <w:rPr>
                <w:rFonts w:ascii="Times New Roman" w:hAnsi="Times New Roman"/>
                <w:b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ведущий специалист-эксперт Управления финансов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Pr="00791BED" w:rsidRDefault="00791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1BED">
              <w:rPr>
                <w:rFonts w:ascii="Times New Roman" w:hAnsi="Times New Roman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5553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Корорлькова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Г.П.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ED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депутатов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Можгинский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</w:p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 В.Г.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района по муниципальной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нфраструктуре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начальник Управления по строительству и ЖКХ</w:t>
            </w:r>
          </w:p>
        </w:tc>
      </w:tr>
      <w:tr w:rsidR="00555360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Сарычева М.Н.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360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района по социальным вопросам </w:t>
            </w:r>
          </w:p>
        </w:tc>
      </w:tr>
      <w:tr w:rsidR="00791BED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ED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Городилова Н.П.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ED" w:rsidRDefault="00791BED" w:rsidP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Руководитель  аппарата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района – начальник Управления документационного обеспечения</w:t>
            </w:r>
          </w:p>
        </w:tc>
      </w:tr>
      <w:tr w:rsidR="00791BED" w:rsidTr="00714983"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ED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Набиева Н.Н.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ED" w:rsidRDefault="00791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имущественных отношений и управления муниципальной собственностью Управления экономики и имущественных отношений Администрации района</w:t>
            </w:r>
          </w:p>
        </w:tc>
      </w:tr>
    </w:tbl>
    <w:p w:rsidR="00555360" w:rsidRDefault="00555360" w:rsidP="005553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5360" w:rsidRDefault="00555360" w:rsidP="005553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5360" w:rsidRDefault="00555360" w:rsidP="0055536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7B29" w:rsidRDefault="00C17B29"/>
    <w:sectPr w:rsidR="00C1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51"/>
    <w:rsid w:val="000D4858"/>
    <w:rsid w:val="00555360"/>
    <w:rsid w:val="00714983"/>
    <w:rsid w:val="00791BED"/>
    <w:rsid w:val="00975619"/>
    <w:rsid w:val="00C17B29"/>
    <w:rsid w:val="00D43951"/>
    <w:rsid w:val="00F2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571779-71A5-4970-BADC-1006504C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3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53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553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5536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6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8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47;&#1072;&#1075;&#1083;&#1103;&#1076;&#1080;&#1085;&#1072;&#1057;&#1050;\Desktop\&#1048;&#1085;&#1080;&#1094;.&#1073;&#1102;&#1076;&#1078;&#1077;&#1090;&#1080;&#1088;&#1086;&#1074;&#1072;&#1085;&#1080;&#1077;\&#1041;&#1072;&#1096;&#1082;&#1080;&#1088;&#1080;&#1103;\&#1041;&#1091;&#1088;&#1072;&#1077;&#1074;&#1086;\07%20&#1055;&#1086;&#1083;&#1086;&#1078;&#1077;&#1085;&#1080;&#1077;%20&#1086;%20&#1082;&#1086;&#1084;&#1080;&#1089;&#1089;&#1080;&#1080;%20&#1080;%20&#1077;&#1075;&#1086;%20&#1089;&#1086;&#1089;&#1090;&#1072;&#1074;.docx" TargetMode="External"/><Relationship Id="rId5" Type="http://schemas.openxmlformats.org/officeDocument/2006/relationships/hyperlink" Target="consultantplus://offline/ref=381F21DF962BA51A067A4F578407AF3D9E53F9A3D87E09FAA779052F149F622AY3vEE" TargetMode="External"/><Relationship Id="rId4" Type="http://schemas.openxmlformats.org/officeDocument/2006/relationships/hyperlink" Target="consultantplus://offline/ref=381F21DF962BA51A067A515A926BF0349C50A0ABDA2954A8AB7350Y7v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Жвакина</cp:lastModifiedBy>
  <cp:revision>4</cp:revision>
  <cp:lastPrinted>2019-02-11T09:43:00Z</cp:lastPrinted>
  <dcterms:created xsi:type="dcterms:W3CDTF">2019-02-05T12:01:00Z</dcterms:created>
  <dcterms:modified xsi:type="dcterms:W3CDTF">2019-02-11T09:43:00Z</dcterms:modified>
</cp:coreProperties>
</file>