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96" w:rsidRPr="00F415AB" w:rsidRDefault="009C7296" w:rsidP="000D18A2">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МУНИЦИПАЛЬНАЯ ПРОГРАММА</w:t>
      </w:r>
    </w:p>
    <w:p w:rsidR="009C7296" w:rsidRPr="00F415AB" w:rsidRDefault="009C7296" w:rsidP="000D18A2">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 xml:space="preserve"> муниципального образования «Можгинский район»</w:t>
      </w:r>
    </w:p>
    <w:p w:rsidR="009C7296" w:rsidRDefault="009C7296" w:rsidP="000D18A2">
      <w:pPr>
        <w:widowControl w:val="0"/>
        <w:autoSpaceDE w:val="0"/>
        <w:autoSpaceDN w:val="0"/>
        <w:adjustRightInd w:val="0"/>
        <w:spacing w:after="0" w:line="240" w:lineRule="auto"/>
        <w:jc w:val="center"/>
        <w:rPr>
          <w:rFonts w:ascii="Times New Roman" w:hAnsi="Times New Roman"/>
          <w:b/>
          <w:color w:val="000000"/>
          <w:sz w:val="28"/>
          <w:szCs w:val="28"/>
        </w:rPr>
      </w:pPr>
      <w:r w:rsidRPr="00F415AB">
        <w:rPr>
          <w:rFonts w:ascii="Times New Roman" w:hAnsi="Times New Roman"/>
          <w:b/>
          <w:color w:val="000000"/>
          <w:sz w:val="28"/>
          <w:szCs w:val="28"/>
        </w:rPr>
        <w:t>«</w:t>
      </w:r>
      <w:r>
        <w:rPr>
          <w:rFonts w:ascii="Times New Roman" w:hAnsi="Times New Roman"/>
          <w:b/>
          <w:color w:val="000000"/>
          <w:sz w:val="28"/>
          <w:szCs w:val="28"/>
        </w:rPr>
        <w:t>Создание условий для устойчивого экономического развития</w:t>
      </w:r>
      <w:r w:rsidRPr="00F415AB">
        <w:rPr>
          <w:rFonts w:ascii="Times New Roman" w:hAnsi="Times New Roman"/>
          <w:b/>
          <w:color w:val="000000"/>
          <w:sz w:val="28"/>
          <w:szCs w:val="28"/>
        </w:rPr>
        <w:t>»</w:t>
      </w:r>
    </w:p>
    <w:p w:rsidR="009C7296" w:rsidRPr="00F415AB" w:rsidRDefault="009C7296" w:rsidP="000D18A2">
      <w:pPr>
        <w:widowControl w:val="0"/>
        <w:autoSpaceDE w:val="0"/>
        <w:autoSpaceDN w:val="0"/>
        <w:adjustRightInd w:val="0"/>
        <w:spacing w:after="0" w:line="240" w:lineRule="auto"/>
        <w:jc w:val="center"/>
        <w:rPr>
          <w:rFonts w:ascii="Times New Roman" w:hAnsi="Times New Roman"/>
          <w:b/>
          <w:bCs/>
          <w:color w:val="000000"/>
          <w:sz w:val="28"/>
          <w:szCs w:val="28"/>
        </w:rPr>
      </w:pPr>
      <w:r w:rsidRPr="00F415AB">
        <w:rPr>
          <w:rFonts w:ascii="Times New Roman" w:hAnsi="Times New Roman"/>
          <w:b/>
          <w:color w:val="000000"/>
          <w:sz w:val="28"/>
          <w:szCs w:val="28"/>
        </w:rPr>
        <w:t xml:space="preserve"> на 2015-202</w:t>
      </w:r>
      <w:r>
        <w:rPr>
          <w:rFonts w:ascii="Times New Roman" w:hAnsi="Times New Roman"/>
          <w:b/>
          <w:color w:val="000000"/>
          <w:sz w:val="28"/>
          <w:szCs w:val="28"/>
        </w:rPr>
        <w:t>4</w:t>
      </w:r>
      <w:r w:rsidRPr="00F415AB">
        <w:rPr>
          <w:rFonts w:ascii="Times New Roman" w:hAnsi="Times New Roman"/>
          <w:b/>
          <w:color w:val="000000"/>
          <w:sz w:val="28"/>
          <w:szCs w:val="28"/>
        </w:rPr>
        <w:t xml:space="preserve"> годы</w:t>
      </w:r>
    </w:p>
    <w:p w:rsidR="009C7296" w:rsidRPr="0080405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744263" w:rsidRDefault="009C7296" w:rsidP="000D18A2">
      <w:pPr>
        <w:widowControl w:val="0"/>
        <w:autoSpaceDE w:val="0"/>
        <w:autoSpaceDN w:val="0"/>
        <w:adjustRightInd w:val="0"/>
        <w:spacing w:after="0" w:line="240" w:lineRule="auto"/>
        <w:jc w:val="center"/>
        <w:outlineLvl w:val="1"/>
        <w:rPr>
          <w:rFonts w:ascii="Times New Roman" w:hAnsi="Times New Roman"/>
          <w:color w:val="000000"/>
          <w:sz w:val="26"/>
          <w:szCs w:val="26"/>
        </w:rPr>
      </w:pPr>
      <w:bookmarkStart w:id="0" w:name="Par34"/>
      <w:bookmarkEnd w:id="0"/>
      <w:r>
        <w:rPr>
          <w:rFonts w:ascii="Times New Roman" w:hAnsi="Times New Roman"/>
          <w:color w:val="000000"/>
          <w:sz w:val="26"/>
          <w:szCs w:val="26"/>
        </w:rPr>
        <w:t xml:space="preserve">1. </w:t>
      </w:r>
      <w:r w:rsidRPr="00744263">
        <w:rPr>
          <w:rFonts w:ascii="Times New Roman" w:hAnsi="Times New Roman"/>
          <w:color w:val="000000"/>
          <w:sz w:val="26"/>
          <w:szCs w:val="26"/>
        </w:rPr>
        <w:t xml:space="preserve">ПАСПОРТ </w:t>
      </w:r>
    </w:p>
    <w:p w:rsidR="009C7296" w:rsidRPr="00744263" w:rsidRDefault="009C7296" w:rsidP="000D18A2">
      <w:pPr>
        <w:widowControl w:val="0"/>
        <w:autoSpaceDE w:val="0"/>
        <w:autoSpaceDN w:val="0"/>
        <w:adjustRightInd w:val="0"/>
        <w:spacing w:after="0" w:line="240" w:lineRule="auto"/>
        <w:jc w:val="center"/>
        <w:outlineLvl w:val="1"/>
        <w:rPr>
          <w:rFonts w:ascii="Times New Roman" w:hAnsi="Times New Roman"/>
          <w:color w:val="000000"/>
          <w:sz w:val="26"/>
          <w:szCs w:val="26"/>
        </w:rPr>
      </w:pPr>
      <w:r>
        <w:rPr>
          <w:rFonts w:ascii="Times New Roman" w:hAnsi="Times New Roman"/>
          <w:color w:val="000000"/>
          <w:sz w:val="26"/>
          <w:szCs w:val="26"/>
        </w:rPr>
        <w:t>МУНИЦИПАЛЬНОЙ ПРОГРАММЫ</w:t>
      </w:r>
    </w:p>
    <w:p w:rsidR="009C7296" w:rsidRPr="0080405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tbl>
      <w:tblPr>
        <w:tblW w:w="9639" w:type="dxa"/>
        <w:tblCellSpacing w:w="5" w:type="nil"/>
        <w:tblInd w:w="75" w:type="dxa"/>
        <w:tblLayout w:type="fixed"/>
        <w:tblCellMar>
          <w:left w:w="75" w:type="dxa"/>
          <w:right w:w="75" w:type="dxa"/>
        </w:tblCellMar>
        <w:tblLook w:val="0000"/>
      </w:tblPr>
      <w:tblGrid>
        <w:gridCol w:w="2268"/>
        <w:gridCol w:w="7371"/>
      </w:tblGrid>
      <w:tr w:rsidR="009C7296" w:rsidRPr="00EC4A33" w:rsidTr="00FF0BCC">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Наименование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муниципальной программы      </w:t>
            </w:r>
          </w:p>
        </w:tc>
        <w:tc>
          <w:tcPr>
            <w:tcW w:w="7371" w:type="dxa"/>
            <w:tcBorders>
              <w:top w:val="single" w:sz="8" w:space="0" w:color="auto"/>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B514F">
              <w:rPr>
                <w:rFonts w:ascii="Times New Roman" w:hAnsi="Times New Roman"/>
                <w:color w:val="000000"/>
                <w:sz w:val="24"/>
                <w:szCs w:val="24"/>
              </w:rPr>
              <w:t>Создание условий для устойчивого экономического развития</w:t>
            </w:r>
          </w:p>
        </w:tc>
      </w:tr>
      <w:tr w:rsidR="009C7296" w:rsidRPr="000D18A2" w:rsidTr="00FF0BCC">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Подпрограммы</w:t>
            </w:r>
          </w:p>
        </w:tc>
        <w:tc>
          <w:tcPr>
            <w:tcW w:w="7371" w:type="dxa"/>
            <w:tcBorders>
              <w:top w:val="single" w:sz="8" w:space="0" w:color="auto"/>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Развитие сельского хозяйства и расширение рынка сельскохозяйственной продукции</w:t>
            </w:r>
            <w:r>
              <w:rPr>
                <w:rFonts w:ascii="Times New Roman" w:hAnsi="Times New Roman"/>
                <w:color w:val="000000"/>
                <w:sz w:val="24"/>
                <w:szCs w:val="24"/>
              </w:rPr>
              <w:t xml:space="preserve"> </w:t>
            </w:r>
            <w:r w:rsidRPr="00EC4A33">
              <w:rPr>
                <w:rFonts w:ascii="Times New Roman" w:hAnsi="Times New Roman"/>
                <w:color w:val="000000"/>
                <w:sz w:val="24"/>
                <w:szCs w:val="24"/>
              </w:rPr>
              <w:t>(подпрограмма 1)</w:t>
            </w:r>
          </w:p>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Создание благоприятных условий для развития малого и среднего предпринимательства (подпрограмма 2)</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r>
      <w:tr w:rsidR="009C7296" w:rsidRPr="000D18A2" w:rsidTr="00FF0BCC">
        <w:trPr>
          <w:trHeight w:val="600"/>
          <w:tblCellSpacing w:w="5" w:type="nil"/>
        </w:trPr>
        <w:tc>
          <w:tcPr>
            <w:tcW w:w="2268" w:type="dxa"/>
            <w:tcBorders>
              <w:top w:val="single" w:sz="8" w:space="0" w:color="auto"/>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Координатор</w:t>
            </w:r>
          </w:p>
        </w:tc>
        <w:tc>
          <w:tcPr>
            <w:tcW w:w="7371" w:type="dxa"/>
            <w:tcBorders>
              <w:top w:val="single" w:sz="8" w:space="0" w:color="auto"/>
              <w:left w:val="single" w:sz="8" w:space="0" w:color="auto"/>
              <w:bottom w:val="single" w:sz="8" w:space="0" w:color="auto"/>
              <w:right w:val="single" w:sz="8" w:space="0" w:color="auto"/>
            </w:tcBorders>
          </w:tcPr>
          <w:p w:rsidR="009C7296" w:rsidRPr="000D18A2" w:rsidRDefault="009C7296" w:rsidP="000D18A2">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Первый заместитель г</w:t>
            </w:r>
            <w:r w:rsidRPr="000D18A2">
              <w:rPr>
                <w:rFonts w:ascii="Times New Roman" w:hAnsi="Times New Roman"/>
                <w:color w:val="000000"/>
                <w:sz w:val="24"/>
                <w:szCs w:val="24"/>
              </w:rPr>
              <w:t xml:space="preserve">лавы Администрации муниципального образования «Можгинский район» - начальник Управления </w:t>
            </w:r>
            <w:r>
              <w:rPr>
                <w:rFonts w:ascii="Times New Roman" w:hAnsi="Times New Roman"/>
                <w:color w:val="000000"/>
                <w:sz w:val="24"/>
                <w:szCs w:val="24"/>
              </w:rPr>
              <w:t>по устойчивому развитию села</w:t>
            </w:r>
            <w:r w:rsidRPr="000D18A2">
              <w:rPr>
                <w:rFonts w:ascii="Times New Roman" w:hAnsi="Times New Roman"/>
                <w:color w:val="000000"/>
                <w:sz w:val="24"/>
                <w:szCs w:val="24"/>
              </w:rPr>
              <w:t>;</w:t>
            </w:r>
          </w:p>
          <w:p w:rsidR="009C7296" w:rsidRDefault="009C7296" w:rsidP="000D18A2">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Начальник отдела прогнозирования и инвестиционного развития</w:t>
            </w:r>
          </w:p>
          <w:p w:rsidR="009C7296" w:rsidRPr="000D18A2" w:rsidRDefault="009C7296" w:rsidP="000D18A2">
            <w:pPr>
              <w:spacing w:after="0" w:line="240" w:lineRule="auto"/>
              <w:jc w:val="both"/>
              <w:rPr>
                <w:rFonts w:ascii="Times New Roman" w:hAnsi="Times New Roman"/>
                <w:color w:val="000000"/>
                <w:sz w:val="24"/>
                <w:szCs w:val="24"/>
              </w:rPr>
            </w:pPr>
          </w:p>
        </w:tc>
      </w:tr>
      <w:tr w:rsidR="009C7296" w:rsidRPr="000D18A2" w:rsidTr="006B7F3A">
        <w:trPr>
          <w:trHeight w:val="634"/>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Ответственный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исполнитель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Управление </w:t>
            </w:r>
            <w:r>
              <w:rPr>
                <w:rFonts w:ascii="Times New Roman" w:hAnsi="Times New Roman"/>
                <w:color w:val="000000"/>
                <w:sz w:val="24"/>
                <w:szCs w:val="24"/>
              </w:rPr>
              <w:t>по устойчивому развитию села</w:t>
            </w:r>
            <w:r w:rsidRPr="000D18A2">
              <w:rPr>
                <w:rFonts w:ascii="Times New Roman" w:hAnsi="Times New Roman"/>
                <w:color w:val="000000"/>
                <w:sz w:val="24"/>
                <w:szCs w:val="24"/>
              </w:rPr>
              <w:t xml:space="preserve"> </w:t>
            </w:r>
            <w:r w:rsidRPr="00532F51">
              <w:rPr>
                <w:rFonts w:ascii="Times New Roman" w:hAnsi="Times New Roman"/>
                <w:color w:val="000000"/>
                <w:sz w:val="24"/>
                <w:szCs w:val="24"/>
              </w:rPr>
              <w:t>Администраци</w:t>
            </w:r>
            <w:r>
              <w:rPr>
                <w:rFonts w:ascii="Times New Roman" w:hAnsi="Times New Roman"/>
                <w:color w:val="000000"/>
                <w:sz w:val="24"/>
                <w:szCs w:val="24"/>
              </w:rPr>
              <w:t>и</w:t>
            </w:r>
            <w:r w:rsidRPr="00532F51">
              <w:rPr>
                <w:rFonts w:ascii="Times New Roman" w:hAnsi="Times New Roman"/>
                <w:color w:val="000000"/>
                <w:sz w:val="24"/>
                <w:szCs w:val="24"/>
              </w:rPr>
              <w:t xml:space="preserve">  муниципального образования «Можгинский  район»</w:t>
            </w:r>
          </w:p>
        </w:tc>
      </w:tr>
      <w:tr w:rsidR="009C7296" w:rsidRPr="000D18A2" w:rsidTr="00FF0BCC">
        <w:trPr>
          <w:trHeight w:val="800"/>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Соисполнители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Отдел прогнозирования и инвестиционного развития А</w:t>
            </w:r>
            <w:r w:rsidRPr="000D18A2">
              <w:rPr>
                <w:rFonts w:ascii="Times New Roman" w:hAnsi="Times New Roman"/>
                <w:color w:val="000000"/>
                <w:sz w:val="24"/>
                <w:szCs w:val="24"/>
              </w:rPr>
              <w:t>дминистрации муниципального образования «Можгинский район»;</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Совет по поддержке малого и среднего предпринимательства при Администрации муниципального образования «Можгинский район»;</w:t>
            </w:r>
          </w:p>
          <w:p w:rsidR="009C7296" w:rsidRPr="00F85489" w:rsidRDefault="009C7296" w:rsidP="000D18A2">
            <w:pPr>
              <w:widowControl w:val="0"/>
              <w:autoSpaceDE w:val="0"/>
              <w:autoSpaceDN w:val="0"/>
              <w:adjustRightInd w:val="0"/>
              <w:spacing w:after="0" w:line="240" w:lineRule="auto"/>
              <w:rPr>
                <w:rFonts w:ascii="Times New Roman" w:hAnsi="Times New Roman"/>
                <w:sz w:val="24"/>
                <w:szCs w:val="24"/>
              </w:rPr>
            </w:pPr>
            <w:r w:rsidRPr="00F85489">
              <w:rPr>
                <w:rFonts w:ascii="Times New Roman" w:hAnsi="Times New Roman"/>
                <w:sz w:val="24"/>
                <w:szCs w:val="24"/>
              </w:rPr>
              <w:t>Администрации муниципальных образований поселений   в Можгинском районе (по согласованию);</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r>
      <w:tr w:rsidR="009C7296" w:rsidRPr="000D18A2" w:rsidTr="003E54D2">
        <w:trPr>
          <w:trHeight w:val="522"/>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Цели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0D18A2" w:rsidRDefault="009C7296" w:rsidP="000D18A2">
            <w:pPr>
              <w:tabs>
                <w:tab w:val="left" w:pos="0"/>
              </w:tabs>
              <w:spacing w:after="0" w:line="240" w:lineRule="auto"/>
              <w:contextualSpacing/>
              <w:jc w:val="both"/>
              <w:rPr>
                <w:rFonts w:ascii="Times New Roman" w:hAnsi="Times New Roman"/>
                <w:color w:val="000000"/>
                <w:sz w:val="24"/>
                <w:szCs w:val="24"/>
              </w:rPr>
            </w:pPr>
            <w:r w:rsidRPr="000D18A2">
              <w:rPr>
                <w:rFonts w:ascii="Times New Roman" w:hAnsi="Times New Roman"/>
                <w:color w:val="000000"/>
                <w:sz w:val="24"/>
                <w:szCs w:val="24"/>
              </w:rPr>
              <w:t>Развитие сельскохозяйственного производства и повышение его эффективности, расширение рынка сельскохозяйственной продукции, в том числе молока, мяса,  зерна и продукции переработки;</w:t>
            </w:r>
          </w:p>
          <w:p w:rsidR="009C7296" w:rsidRDefault="009C7296" w:rsidP="000D18A2">
            <w:pPr>
              <w:tabs>
                <w:tab w:val="left" w:pos="0"/>
              </w:tabs>
              <w:spacing w:after="0" w:line="240" w:lineRule="auto"/>
              <w:contextualSpacing/>
              <w:jc w:val="both"/>
              <w:rPr>
                <w:rFonts w:ascii="Times New Roman" w:hAnsi="Times New Roman"/>
                <w:color w:val="000000"/>
                <w:sz w:val="24"/>
                <w:szCs w:val="24"/>
              </w:rPr>
            </w:pPr>
            <w:r w:rsidRPr="000D18A2">
              <w:rPr>
                <w:rFonts w:ascii="Times New Roman" w:hAnsi="Times New Roman"/>
                <w:color w:val="000000"/>
                <w:sz w:val="24"/>
                <w:szCs w:val="24"/>
              </w:rPr>
              <w:t>Создание благоприятных условий для развития малого и среднего предпринимательства в Можгинском районе.</w:t>
            </w:r>
          </w:p>
          <w:p w:rsidR="009C7296" w:rsidRPr="000D18A2" w:rsidRDefault="009C7296" w:rsidP="000D18A2">
            <w:pPr>
              <w:tabs>
                <w:tab w:val="left" w:pos="0"/>
              </w:tabs>
              <w:spacing w:after="0" w:line="240" w:lineRule="auto"/>
              <w:contextualSpacing/>
              <w:jc w:val="both"/>
              <w:rPr>
                <w:rFonts w:ascii="Times New Roman" w:hAnsi="Times New Roman"/>
                <w:color w:val="000000"/>
                <w:sz w:val="24"/>
                <w:szCs w:val="24"/>
              </w:rPr>
            </w:pPr>
          </w:p>
        </w:tc>
      </w:tr>
      <w:tr w:rsidR="009C7296" w:rsidRPr="000D18A2" w:rsidTr="00FF0BCC">
        <w:trPr>
          <w:trHeight w:val="800"/>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Задачи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6238FB" w:rsidRDefault="009C7296" w:rsidP="000D18A2">
            <w:pPr>
              <w:pStyle w:val="20"/>
              <w:numPr>
                <w:ilvl w:val="0"/>
                <w:numId w:val="1"/>
              </w:numPr>
              <w:tabs>
                <w:tab w:val="left" w:pos="459"/>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Создание условий для увеличения объема производства сельскохозяйственной продукции.</w:t>
            </w:r>
          </w:p>
          <w:p w:rsidR="009C7296" w:rsidRPr="006238FB" w:rsidRDefault="009C7296" w:rsidP="000D18A2">
            <w:pPr>
              <w:pStyle w:val="20"/>
              <w:numPr>
                <w:ilvl w:val="0"/>
                <w:numId w:val="1"/>
              </w:numPr>
              <w:tabs>
                <w:tab w:val="left" w:pos="459"/>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Создание условий для развития сельскохозяйственных предприятий всех форм собственности (далее -сельскохозяйственные предприятия), потребительской кооперации и личных подсобных хозяйств района.</w:t>
            </w:r>
          </w:p>
          <w:p w:rsidR="009C7296" w:rsidRPr="006238FB" w:rsidRDefault="009C7296" w:rsidP="000D18A2">
            <w:pPr>
              <w:pStyle w:val="20"/>
              <w:numPr>
                <w:ilvl w:val="0"/>
                <w:numId w:val="1"/>
              </w:numPr>
              <w:tabs>
                <w:tab w:val="left" w:pos="459"/>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w:t>
            </w:r>
          </w:p>
          <w:p w:rsidR="009C7296" w:rsidRDefault="009C7296" w:rsidP="00D8129E">
            <w:pPr>
              <w:pStyle w:val="20"/>
              <w:numPr>
                <w:ilvl w:val="0"/>
                <w:numId w:val="1"/>
              </w:numPr>
              <w:tabs>
                <w:tab w:val="left" w:pos="459"/>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9C7296" w:rsidRPr="006238FB" w:rsidRDefault="009C7296" w:rsidP="00D8129E">
            <w:pPr>
              <w:pStyle w:val="20"/>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p>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rsidR="009C7296" w:rsidRPr="006238FB" w:rsidRDefault="009C7296" w:rsidP="00871A75">
            <w:pPr>
              <w:pStyle w:val="20"/>
              <w:tabs>
                <w:tab w:val="left" w:pos="318"/>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5) Оказание финансовой, информационной, других видов поддержки субъектам малого и среднего предпринимательства.</w:t>
            </w:r>
          </w:p>
          <w:p w:rsidR="009C7296" w:rsidRPr="006238FB" w:rsidRDefault="009C7296" w:rsidP="00871A75">
            <w:pPr>
              <w:pStyle w:val="20"/>
              <w:tabs>
                <w:tab w:val="left" w:pos="318"/>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6) Продвижение продукции малых и средних предприятий района на региональный и межрегиональные рынки.</w:t>
            </w:r>
          </w:p>
          <w:p w:rsidR="009C7296" w:rsidRPr="006238FB" w:rsidRDefault="009C7296" w:rsidP="00871A75">
            <w:pPr>
              <w:pStyle w:val="20"/>
              <w:tabs>
                <w:tab w:val="left" w:pos="318"/>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7) Развитие механизмов поддержки и стимулирования развития предпринимательства в районе.</w:t>
            </w:r>
          </w:p>
          <w:p w:rsidR="009C7296" w:rsidRPr="000D18A2" w:rsidRDefault="009C7296" w:rsidP="000D18A2">
            <w:pPr>
              <w:widowControl w:val="0"/>
              <w:autoSpaceDE w:val="0"/>
              <w:autoSpaceDN w:val="0"/>
              <w:adjustRightInd w:val="0"/>
              <w:spacing w:after="0" w:line="240" w:lineRule="auto"/>
              <w:rPr>
                <w:color w:val="000000"/>
                <w:szCs w:val="24"/>
              </w:rPr>
            </w:pPr>
            <w:r>
              <w:rPr>
                <w:rFonts w:ascii="Times New Roman" w:hAnsi="Times New Roman"/>
                <w:color w:val="000000"/>
                <w:sz w:val="24"/>
                <w:szCs w:val="24"/>
              </w:rPr>
              <w:t xml:space="preserve">8) </w:t>
            </w:r>
            <w:r w:rsidRPr="000D18A2">
              <w:rPr>
                <w:rFonts w:ascii="Times New Roman" w:hAnsi="Times New Roman"/>
                <w:color w:val="000000"/>
                <w:sz w:val="24"/>
                <w:szCs w:val="24"/>
              </w:rPr>
              <w:t>Распространение успешного опыта ведения бизнеса предпринимателями района.</w:t>
            </w:r>
          </w:p>
        </w:tc>
      </w:tr>
      <w:tr w:rsidR="009C7296" w:rsidRPr="000D18A2" w:rsidTr="00FF0BCC">
        <w:trPr>
          <w:trHeight w:val="800"/>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Целевые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показатели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(индикаторы)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Индекс производства продукции сельского хозяйства в сельскохозяйственных предприятиях и личных подсобных хозяйствах (далее - хозяйства всех категорий)  (в сопоставимых ценах), процентов.</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Валовой сбор зерна в весе после доработки, тонн.</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Валовое производство молока по сельскохозяйственным предприятиям,  крестьянским (фермерским) хозяйствам и личным подсобным хозяйствам, тонн.</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Доля прибыльных сельскохозяйственных предприятий в общем их числе, процентов.</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Общая посевная площадь, га.</w:t>
            </w:r>
          </w:p>
          <w:p w:rsidR="009C7296" w:rsidRPr="006238FB" w:rsidRDefault="009C7296" w:rsidP="002D5CE7">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Общая посевная площадь зерновых культур, га.</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Урожайность зерновых культур, ц/га.</w:t>
            </w:r>
          </w:p>
          <w:p w:rsidR="009C7296" w:rsidRPr="006238FB" w:rsidRDefault="009C7296" w:rsidP="000D18A2">
            <w:pPr>
              <w:pStyle w:val="20"/>
              <w:numPr>
                <w:ilvl w:val="0"/>
                <w:numId w:val="3"/>
              </w:numPr>
              <w:tabs>
                <w:tab w:val="left" w:pos="459"/>
              </w:tabs>
              <w:spacing w:after="0" w:line="240" w:lineRule="auto"/>
              <w:ind w:left="425" w:hanging="426"/>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крупного рогатого скота, голов.</w:t>
            </w:r>
          </w:p>
          <w:p w:rsidR="009C7296" w:rsidRPr="006238FB" w:rsidRDefault="009C7296" w:rsidP="000D18A2">
            <w:pPr>
              <w:pStyle w:val="20"/>
              <w:numPr>
                <w:ilvl w:val="0"/>
                <w:numId w:val="3"/>
              </w:numPr>
              <w:tabs>
                <w:tab w:val="left" w:pos="459"/>
              </w:tabs>
              <w:spacing w:after="0" w:line="240" w:lineRule="auto"/>
              <w:ind w:left="425" w:hanging="426"/>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коров, голов.</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Удой молока на 1 фуражную корову по сельскохозяйственным предприятиям, кг.</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Количество трудоустроенных в сельскохозяйственные предприятия района выпускников образовательных учреждений высшего и среднего профессионального образования, чел.</w:t>
            </w:r>
          </w:p>
          <w:p w:rsidR="009C7296" w:rsidRPr="006238FB" w:rsidRDefault="009C7296" w:rsidP="000D18A2">
            <w:pPr>
              <w:pStyle w:val="20"/>
              <w:numPr>
                <w:ilvl w:val="0"/>
                <w:numId w:val="3"/>
              </w:numPr>
              <w:tabs>
                <w:tab w:val="left" w:pos="459"/>
              </w:tabs>
              <w:spacing w:after="0" w:line="240" w:lineRule="auto"/>
              <w:ind w:left="0" w:hanging="1"/>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Потребность сельскохозяйственных предприятий района в специалистах, чел.</w:t>
            </w:r>
          </w:p>
          <w:p w:rsidR="009C7296" w:rsidRPr="000D18A2" w:rsidRDefault="009C7296" w:rsidP="000D18A2">
            <w:p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13) </w:t>
            </w:r>
            <w:r w:rsidRPr="000D18A2">
              <w:rPr>
                <w:rFonts w:ascii="Times New Roman" w:hAnsi="Times New Roman"/>
                <w:color w:val="000000"/>
                <w:sz w:val="24"/>
                <w:szCs w:val="24"/>
              </w:rPr>
              <w:t>Среднемесячная номинальная заработная плата в сельском хозяйстве, рублей.</w:t>
            </w:r>
          </w:p>
          <w:p w:rsidR="009C7296" w:rsidRPr="006238FB" w:rsidRDefault="009C7296" w:rsidP="00F85489">
            <w:pPr>
              <w:pStyle w:val="20"/>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14)  Число малых и средних предприятий, ед.</w:t>
            </w:r>
          </w:p>
          <w:p w:rsidR="009C7296" w:rsidRPr="006238FB" w:rsidRDefault="009C7296" w:rsidP="00871A75">
            <w:pPr>
              <w:pStyle w:val="20"/>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15)  Число индивидуальных предпринимателей, чел.</w:t>
            </w:r>
          </w:p>
          <w:p w:rsidR="009C7296" w:rsidRPr="006238FB" w:rsidRDefault="009C7296" w:rsidP="00871A75">
            <w:pPr>
              <w:pStyle w:val="20"/>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16)  Число субъектов малого и среднего предпринимательства в расчете на 10 тыс. человек населения.</w:t>
            </w:r>
          </w:p>
          <w:p w:rsidR="009C7296" w:rsidRPr="006238FB" w:rsidRDefault="009C7296" w:rsidP="00871A75">
            <w:pPr>
              <w:pStyle w:val="20"/>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17)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C7296" w:rsidRPr="00EC4A33" w:rsidRDefault="009C7296" w:rsidP="000D18A2">
            <w:pPr>
              <w:spacing w:after="0" w:line="240" w:lineRule="auto"/>
              <w:contextualSpacing/>
              <w:jc w:val="both"/>
              <w:rPr>
                <w:rFonts w:ascii="Times New Roman" w:hAnsi="Times New Roman"/>
                <w:color w:val="000000"/>
                <w:sz w:val="24"/>
                <w:szCs w:val="24"/>
              </w:rPr>
            </w:pPr>
            <w:r>
              <w:rPr>
                <w:rFonts w:ascii="Times New Roman" w:hAnsi="Times New Roman"/>
                <w:color w:val="000000"/>
                <w:sz w:val="24"/>
                <w:szCs w:val="24"/>
              </w:rPr>
              <w:t xml:space="preserve">18) </w:t>
            </w:r>
            <w:r w:rsidRPr="000D18A2">
              <w:rPr>
                <w:rFonts w:ascii="Times New Roman" w:hAnsi="Times New Roman"/>
                <w:color w:val="000000"/>
                <w:sz w:val="24"/>
                <w:szCs w:val="24"/>
              </w:rPr>
              <w:t>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рублей.</w:t>
            </w:r>
          </w:p>
        </w:tc>
      </w:tr>
      <w:tr w:rsidR="009C7296" w:rsidRPr="000D18A2" w:rsidTr="00FF0BCC">
        <w:trPr>
          <w:trHeight w:val="600"/>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Сроки и этапы реализации</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Сроки реализации программы 2015 - 202</w:t>
            </w:r>
            <w:r>
              <w:rPr>
                <w:rFonts w:ascii="Times New Roman" w:hAnsi="Times New Roman"/>
                <w:color w:val="000000"/>
                <w:sz w:val="24"/>
                <w:szCs w:val="24"/>
              </w:rPr>
              <w:t>4</w:t>
            </w:r>
            <w:r w:rsidRPr="00EC4A33">
              <w:rPr>
                <w:rFonts w:ascii="Times New Roman" w:hAnsi="Times New Roman"/>
                <w:color w:val="000000"/>
                <w:sz w:val="24"/>
                <w:szCs w:val="24"/>
              </w:rPr>
              <w:t xml:space="preserve"> годы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Этапы не выделяются                                                          </w:t>
            </w:r>
          </w:p>
        </w:tc>
      </w:tr>
      <w:tr w:rsidR="009C7296" w:rsidRPr="000D18A2" w:rsidTr="000D427F">
        <w:trPr>
          <w:trHeight w:val="2800"/>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Ресурсное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обеспечение за счет средств бюджета муниципального образования «Можгинский район»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p>
        </w:tc>
        <w:tc>
          <w:tcPr>
            <w:tcW w:w="7371"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Объем бюджетных ассигнований на реализацию               </w:t>
            </w:r>
          </w:p>
          <w:p w:rsidR="009C7296" w:rsidRPr="00EC4A33" w:rsidRDefault="009C7296" w:rsidP="000D18A2">
            <w:pPr>
              <w:widowControl w:val="0"/>
              <w:shd w:val="clear" w:color="auto" w:fill="FFFFFF"/>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муниципальной программы  составит </w:t>
            </w:r>
          </w:p>
          <w:p w:rsidR="009C7296" w:rsidRPr="000D18A2" w:rsidRDefault="009C7296" w:rsidP="000D18A2">
            <w:pPr>
              <w:spacing w:after="0" w:line="240" w:lineRule="auto"/>
              <w:rPr>
                <w:rFonts w:ascii="Times New Roman" w:hAnsi="Times New Roman"/>
                <w:color w:val="000000"/>
                <w:sz w:val="24"/>
                <w:szCs w:val="24"/>
              </w:rPr>
            </w:pPr>
            <w:r>
              <w:rPr>
                <w:rFonts w:ascii="Times New Roman" w:hAnsi="Times New Roman"/>
                <w:color w:val="000000"/>
                <w:sz w:val="24"/>
                <w:szCs w:val="24"/>
              </w:rPr>
              <w:t>3325</w:t>
            </w:r>
            <w:r w:rsidRPr="000D18A2">
              <w:rPr>
                <w:rFonts w:ascii="Times New Roman" w:hAnsi="Times New Roman"/>
                <w:color w:val="000000"/>
                <w:sz w:val="24"/>
                <w:szCs w:val="24"/>
              </w:rPr>
              <w:t xml:space="preserve"> тыс.</w:t>
            </w:r>
            <w:r w:rsidRPr="00EC4A33">
              <w:rPr>
                <w:rFonts w:ascii="Times New Roman" w:hAnsi="Times New Roman"/>
                <w:color w:val="000000"/>
                <w:sz w:val="24"/>
                <w:szCs w:val="24"/>
              </w:rPr>
              <w:t xml:space="preserve"> рублей,   в том числе:                                             </w:t>
            </w:r>
          </w:p>
          <w:p w:rsidR="009C7296" w:rsidRPr="003E54D2"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в 2015 году – </w:t>
            </w:r>
            <w:r>
              <w:rPr>
                <w:rFonts w:ascii="Times New Roman" w:hAnsi="Times New Roman"/>
                <w:color w:val="000000"/>
                <w:sz w:val="24"/>
                <w:szCs w:val="24"/>
              </w:rPr>
              <w:t>385</w:t>
            </w:r>
            <w:r w:rsidRPr="00EC4A33">
              <w:rPr>
                <w:rFonts w:ascii="Times New Roman" w:hAnsi="Times New Roman"/>
                <w:color w:val="000000"/>
                <w:sz w:val="24"/>
                <w:szCs w:val="24"/>
              </w:rPr>
              <w:t xml:space="preserve"> тыс. рублей</w:t>
            </w:r>
            <w:r>
              <w:rPr>
                <w:rFonts w:ascii="Times New Roman" w:hAnsi="Times New Roman"/>
                <w:color w:val="000000"/>
                <w:sz w:val="24"/>
                <w:szCs w:val="24"/>
              </w:rPr>
              <w:t>;</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в 2016 году – </w:t>
            </w:r>
            <w:r>
              <w:rPr>
                <w:rFonts w:ascii="Times New Roman" w:hAnsi="Times New Roman"/>
                <w:color w:val="000000"/>
                <w:sz w:val="24"/>
                <w:szCs w:val="24"/>
              </w:rPr>
              <w:t>410</w:t>
            </w:r>
            <w:r w:rsidRPr="00EC4A33">
              <w:rPr>
                <w:rFonts w:ascii="Times New Roman" w:hAnsi="Times New Roman"/>
                <w:color w:val="000000"/>
                <w:sz w:val="24"/>
                <w:szCs w:val="24"/>
              </w:rPr>
              <w:t xml:space="preserve"> тыс. рублей;                    </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в 2017 году – </w:t>
            </w:r>
            <w:r>
              <w:rPr>
                <w:rFonts w:ascii="Times New Roman" w:hAnsi="Times New Roman"/>
                <w:color w:val="000000"/>
                <w:sz w:val="24"/>
                <w:szCs w:val="24"/>
              </w:rPr>
              <w:t>460</w:t>
            </w:r>
            <w:r w:rsidRPr="00EC4A33">
              <w:rPr>
                <w:rFonts w:ascii="Times New Roman" w:hAnsi="Times New Roman"/>
                <w:color w:val="000000"/>
                <w:sz w:val="24"/>
                <w:szCs w:val="24"/>
              </w:rPr>
              <w:t xml:space="preserve"> тыс. рублей;                    </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в 2018 году – </w:t>
            </w:r>
            <w:r>
              <w:rPr>
                <w:rFonts w:ascii="Times New Roman" w:hAnsi="Times New Roman"/>
                <w:color w:val="000000"/>
                <w:sz w:val="24"/>
                <w:szCs w:val="24"/>
              </w:rPr>
              <w:t xml:space="preserve">330 </w:t>
            </w:r>
            <w:r w:rsidRPr="00EC4A33">
              <w:rPr>
                <w:rFonts w:ascii="Times New Roman" w:hAnsi="Times New Roman"/>
                <w:color w:val="000000"/>
                <w:sz w:val="24"/>
                <w:szCs w:val="24"/>
              </w:rPr>
              <w:t>тыс. рублей</w:t>
            </w:r>
            <w:r>
              <w:rPr>
                <w:rFonts w:ascii="Times New Roman" w:hAnsi="Times New Roman"/>
                <w:color w:val="000000"/>
                <w:sz w:val="24"/>
                <w:szCs w:val="24"/>
              </w:rPr>
              <w:t>;</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в 2019 году – </w:t>
            </w:r>
            <w:r>
              <w:rPr>
                <w:rFonts w:ascii="Times New Roman" w:hAnsi="Times New Roman"/>
                <w:color w:val="000000"/>
                <w:sz w:val="24"/>
                <w:szCs w:val="24"/>
              </w:rPr>
              <w:t>290</w:t>
            </w:r>
            <w:r w:rsidRPr="00EC4A33">
              <w:rPr>
                <w:rFonts w:ascii="Times New Roman" w:hAnsi="Times New Roman"/>
                <w:color w:val="000000"/>
                <w:sz w:val="24"/>
                <w:szCs w:val="24"/>
              </w:rPr>
              <w:t xml:space="preserve"> тыс. рублей;                    </w:t>
            </w:r>
          </w:p>
          <w:p w:rsidR="009C7296"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в 2020 году – </w:t>
            </w:r>
            <w:r>
              <w:rPr>
                <w:rFonts w:ascii="Times New Roman" w:hAnsi="Times New Roman"/>
                <w:color w:val="000000"/>
                <w:sz w:val="24"/>
                <w:szCs w:val="24"/>
              </w:rPr>
              <w:t>290</w:t>
            </w:r>
            <w:r w:rsidRPr="00EC4A33">
              <w:rPr>
                <w:rFonts w:ascii="Times New Roman" w:hAnsi="Times New Roman"/>
                <w:color w:val="000000"/>
                <w:sz w:val="24"/>
                <w:szCs w:val="24"/>
              </w:rPr>
              <w:t xml:space="preserve"> тыс. рублей.</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в 20</w:t>
            </w:r>
            <w:r>
              <w:rPr>
                <w:rFonts w:ascii="Times New Roman" w:hAnsi="Times New Roman"/>
                <w:color w:val="000000"/>
                <w:sz w:val="24"/>
                <w:szCs w:val="24"/>
              </w:rPr>
              <w:t>21</w:t>
            </w:r>
            <w:r w:rsidRPr="00EC4A33">
              <w:rPr>
                <w:rFonts w:ascii="Times New Roman" w:hAnsi="Times New Roman"/>
                <w:color w:val="000000"/>
                <w:sz w:val="24"/>
                <w:szCs w:val="24"/>
              </w:rPr>
              <w:t xml:space="preserve"> году – </w:t>
            </w:r>
            <w:r>
              <w:rPr>
                <w:rFonts w:ascii="Times New Roman" w:hAnsi="Times New Roman"/>
                <w:color w:val="000000"/>
                <w:sz w:val="24"/>
                <w:szCs w:val="24"/>
              </w:rPr>
              <w:t>290</w:t>
            </w:r>
            <w:r w:rsidRPr="00EC4A33">
              <w:rPr>
                <w:rFonts w:ascii="Times New Roman" w:hAnsi="Times New Roman"/>
                <w:color w:val="000000"/>
                <w:sz w:val="24"/>
                <w:szCs w:val="24"/>
              </w:rPr>
              <w:t xml:space="preserve"> тыс. рублей;                    </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в 20</w:t>
            </w:r>
            <w:r>
              <w:rPr>
                <w:rFonts w:ascii="Times New Roman" w:hAnsi="Times New Roman"/>
                <w:color w:val="000000"/>
                <w:sz w:val="24"/>
                <w:szCs w:val="24"/>
              </w:rPr>
              <w:t>22</w:t>
            </w:r>
            <w:r w:rsidRPr="00EC4A33">
              <w:rPr>
                <w:rFonts w:ascii="Times New Roman" w:hAnsi="Times New Roman"/>
                <w:color w:val="000000"/>
                <w:sz w:val="24"/>
                <w:szCs w:val="24"/>
              </w:rPr>
              <w:t xml:space="preserve"> году – </w:t>
            </w:r>
            <w:r>
              <w:rPr>
                <w:rFonts w:ascii="Times New Roman" w:hAnsi="Times New Roman"/>
                <w:color w:val="000000"/>
                <w:sz w:val="24"/>
                <w:szCs w:val="24"/>
              </w:rPr>
              <w:t xml:space="preserve">290 </w:t>
            </w:r>
            <w:r w:rsidRPr="00EC4A33">
              <w:rPr>
                <w:rFonts w:ascii="Times New Roman" w:hAnsi="Times New Roman"/>
                <w:color w:val="000000"/>
                <w:sz w:val="24"/>
                <w:szCs w:val="24"/>
              </w:rPr>
              <w:t>тыс. рублей</w:t>
            </w:r>
            <w:r>
              <w:rPr>
                <w:rFonts w:ascii="Times New Roman" w:hAnsi="Times New Roman"/>
                <w:color w:val="000000"/>
                <w:sz w:val="24"/>
                <w:szCs w:val="24"/>
              </w:rPr>
              <w:t>;</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в 20</w:t>
            </w:r>
            <w:r>
              <w:rPr>
                <w:rFonts w:ascii="Times New Roman" w:hAnsi="Times New Roman"/>
                <w:color w:val="000000"/>
                <w:sz w:val="24"/>
                <w:szCs w:val="24"/>
              </w:rPr>
              <w:t>23</w:t>
            </w:r>
            <w:r w:rsidRPr="00EC4A33">
              <w:rPr>
                <w:rFonts w:ascii="Times New Roman" w:hAnsi="Times New Roman"/>
                <w:color w:val="000000"/>
                <w:sz w:val="24"/>
                <w:szCs w:val="24"/>
              </w:rPr>
              <w:t xml:space="preserve"> году – </w:t>
            </w:r>
            <w:r>
              <w:rPr>
                <w:rFonts w:ascii="Times New Roman" w:hAnsi="Times New Roman"/>
                <w:color w:val="000000"/>
                <w:sz w:val="24"/>
                <w:szCs w:val="24"/>
              </w:rPr>
              <w:t>290</w:t>
            </w:r>
            <w:r w:rsidRPr="00EC4A33">
              <w:rPr>
                <w:rFonts w:ascii="Times New Roman" w:hAnsi="Times New Roman"/>
                <w:color w:val="000000"/>
                <w:sz w:val="24"/>
                <w:szCs w:val="24"/>
              </w:rPr>
              <w:t xml:space="preserve"> тыс. рублей;                    </w:t>
            </w:r>
          </w:p>
          <w:p w:rsidR="009C7296" w:rsidRPr="00EC4A33" w:rsidRDefault="009C7296" w:rsidP="000D427F">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в 20</w:t>
            </w:r>
            <w:r>
              <w:rPr>
                <w:rFonts w:ascii="Times New Roman" w:hAnsi="Times New Roman"/>
                <w:color w:val="000000"/>
                <w:sz w:val="24"/>
                <w:szCs w:val="24"/>
              </w:rPr>
              <w:t>24</w:t>
            </w:r>
            <w:r w:rsidRPr="00EC4A33">
              <w:rPr>
                <w:rFonts w:ascii="Times New Roman" w:hAnsi="Times New Roman"/>
                <w:color w:val="000000"/>
                <w:sz w:val="24"/>
                <w:szCs w:val="24"/>
              </w:rPr>
              <w:t xml:space="preserve"> году – </w:t>
            </w:r>
            <w:r>
              <w:rPr>
                <w:rFonts w:ascii="Times New Roman" w:hAnsi="Times New Roman"/>
                <w:color w:val="000000"/>
                <w:sz w:val="24"/>
                <w:szCs w:val="24"/>
              </w:rPr>
              <w:t>290</w:t>
            </w:r>
            <w:r w:rsidRPr="00EC4A33">
              <w:rPr>
                <w:rFonts w:ascii="Times New Roman" w:hAnsi="Times New Roman"/>
                <w:color w:val="000000"/>
                <w:sz w:val="24"/>
                <w:szCs w:val="24"/>
              </w:rPr>
              <w:t xml:space="preserve"> тыс. рублей                                                       </w:t>
            </w:r>
          </w:p>
        </w:tc>
      </w:tr>
      <w:tr w:rsidR="009C7296" w:rsidRPr="000D18A2" w:rsidTr="006B4D7F">
        <w:trPr>
          <w:trHeight w:val="831"/>
          <w:tblCellSpacing w:w="5" w:type="nil"/>
        </w:trPr>
        <w:tc>
          <w:tcPr>
            <w:tcW w:w="2268" w:type="dxa"/>
            <w:tcBorders>
              <w:left w:val="single" w:sz="8" w:space="0" w:color="auto"/>
              <w:bottom w:val="single" w:sz="8" w:space="0" w:color="auto"/>
              <w:right w:val="single" w:sz="8" w:space="0" w:color="auto"/>
            </w:tcBorders>
          </w:tcPr>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Ожидаемые  конечные    </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результаты, оценка планируемой</w:t>
            </w:r>
          </w:p>
          <w:p w:rsidR="009C7296" w:rsidRPr="00EC4A33"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EC4A33">
              <w:rPr>
                <w:rFonts w:ascii="Times New Roman" w:hAnsi="Times New Roman"/>
                <w:color w:val="000000"/>
                <w:sz w:val="24"/>
                <w:szCs w:val="24"/>
              </w:rPr>
              <w:t xml:space="preserve">эффективности  </w:t>
            </w:r>
          </w:p>
        </w:tc>
        <w:tc>
          <w:tcPr>
            <w:tcW w:w="7371" w:type="dxa"/>
            <w:tcBorders>
              <w:left w:val="single" w:sz="8" w:space="0" w:color="auto"/>
              <w:bottom w:val="single" w:sz="8" w:space="0" w:color="auto"/>
              <w:right w:val="single" w:sz="8" w:space="0" w:color="auto"/>
            </w:tcBorders>
          </w:tcPr>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валовой сбор зерна в весе после доработки -  59000 тонн;</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валовое производство молока - 64479 тонн;</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общая посевная площадь -76039 га</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 том числе общая посевная площадь зерновых культур - 29170 га;</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крупного рогатого скота – 25300 голов;</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коров – 10662 голов;</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среднемесячная номинальная заработная плата в сельском хозяйстве -27000 рублей.</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доля прибыльных сельскохозяйственных предприятий - 95 процента в общем  числе процентов;</w:t>
            </w:r>
          </w:p>
          <w:p w:rsidR="009C7296" w:rsidRPr="006238FB" w:rsidRDefault="009C7296" w:rsidP="000D18A2">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урожайность зерновых культур – 20,8 ц/га;</w:t>
            </w:r>
          </w:p>
          <w:p w:rsidR="009C7296" w:rsidRPr="000D18A2" w:rsidRDefault="009C7296" w:rsidP="000D18A2">
            <w:pPr>
              <w:widowControl w:val="0"/>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удой молока на 1 фуражную корову - </w:t>
            </w:r>
            <w:r>
              <w:rPr>
                <w:rFonts w:ascii="Times New Roman" w:hAnsi="Times New Roman"/>
                <w:color w:val="000000"/>
                <w:sz w:val="24"/>
                <w:szCs w:val="24"/>
              </w:rPr>
              <w:t>614</w:t>
            </w:r>
            <w:r w:rsidRPr="000D18A2">
              <w:rPr>
                <w:rFonts w:ascii="Times New Roman" w:hAnsi="Times New Roman"/>
                <w:color w:val="000000"/>
                <w:sz w:val="24"/>
                <w:szCs w:val="24"/>
              </w:rPr>
              <w:t>0 кг.</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число малых и </w:t>
            </w:r>
            <w:r>
              <w:rPr>
                <w:rFonts w:ascii="Times New Roman" w:hAnsi="Times New Roman"/>
                <w:color w:val="000000"/>
                <w:sz w:val="24"/>
                <w:szCs w:val="24"/>
              </w:rPr>
              <w:t xml:space="preserve">средних предприятий составит  80 </w:t>
            </w:r>
            <w:r w:rsidRPr="000D18A2">
              <w:rPr>
                <w:rFonts w:ascii="Times New Roman" w:hAnsi="Times New Roman"/>
                <w:color w:val="000000"/>
                <w:sz w:val="24"/>
                <w:szCs w:val="24"/>
              </w:rPr>
              <w:t>ед.;</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число индивидуальных предпринимателей составит  </w:t>
            </w:r>
            <w:r>
              <w:rPr>
                <w:rFonts w:ascii="Times New Roman" w:hAnsi="Times New Roman"/>
                <w:color w:val="000000"/>
                <w:sz w:val="24"/>
                <w:szCs w:val="24"/>
              </w:rPr>
              <w:t>410че</w:t>
            </w:r>
            <w:r w:rsidRPr="000D18A2">
              <w:rPr>
                <w:rFonts w:ascii="Times New Roman" w:hAnsi="Times New Roman"/>
                <w:color w:val="000000"/>
                <w:sz w:val="24"/>
                <w:szCs w:val="24"/>
              </w:rPr>
              <w:t>л.;</w:t>
            </w:r>
          </w:p>
          <w:p w:rsidR="009C7296" w:rsidRPr="006238FB" w:rsidRDefault="009C7296" w:rsidP="000D18A2">
            <w:pPr>
              <w:pStyle w:val="20"/>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число субъектов малого и среднего предпринимательства в расчете на 10 тыс. человек населения составит 200 единиц;</w:t>
            </w:r>
          </w:p>
          <w:p w:rsidR="009C7296" w:rsidRPr="000D18A2" w:rsidRDefault="009C7296" w:rsidP="008D5778">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составит 40,1 процентов.</w:t>
            </w:r>
          </w:p>
          <w:p w:rsidR="009C7296" w:rsidRPr="00EC4A33" w:rsidRDefault="009C7296" w:rsidP="008D5778">
            <w:pPr>
              <w:widowControl w:val="0"/>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w:t>
            </w:r>
            <w:r w:rsidRPr="008D5778">
              <w:rPr>
                <w:rFonts w:ascii="Times New Roman" w:hAnsi="Times New Roman"/>
                <w:color w:val="000000"/>
                <w:sz w:val="24"/>
                <w:szCs w:val="24"/>
              </w:rPr>
              <w:t>бюджетный эффект от поступлений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подпрограммы оценивается в размере  3,2 млн. рублей.</w:t>
            </w:r>
          </w:p>
        </w:tc>
      </w:tr>
    </w:tbl>
    <w:p w:rsidR="009C7296" w:rsidRPr="00804052" w:rsidRDefault="009C7296" w:rsidP="000D18A2">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bookmarkStart w:id="1" w:name="Par176"/>
      <w:bookmarkStart w:id="2" w:name="Par271"/>
      <w:bookmarkEnd w:id="1"/>
      <w:bookmarkEnd w:id="2"/>
    </w:p>
    <w:p w:rsidR="009C7296" w:rsidRPr="000D18A2" w:rsidRDefault="009C7296" w:rsidP="000D18A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D18A2">
        <w:rPr>
          <w:rFonts w:ascii="Times New Roman" w:hAnsi="Times New Roman"/>
          <w:color w:val="000000"/>
          <w:sz w:val="24"/>
          <w:szCs w:val="24"/>
        </w:rPr>
        <w:t>Для достижения цели и решения задач муниципальной программы в ее составе сформированы следующие подпрограммы:</w:t>
      </w:r>
    </w:p>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1. Развитие сельского хозяйства и расширение рынка сельскохозяйственной продукции;</w:t>
      </w:r>
    </w:p>
    <w:p w:rsidR="009C7296" w:rsidRPr="000D18A2" w:rsidRDefault="009C7296" w:rsidP="000D18A2">
      <w:pPr>
        <w:widowControl w:val="0"/>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 Создание благоприятных условий для развития малого и среднего предпринимательства;</w:t>
      </w: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0D18A2" w:rsidRDefault="009C7296" w:rsidP="00E20575">
      <w:pPr>
        <w:widowControl w:val="0"/>
        <w:autoSpaceDE w:val="0"/>
        <w:autoSpaceDN w:val="0"/>
        <w:adjustRightInd w:val="0"/>
        <w:spacing w:after="0" w:line="240" w:lineRule="auto"/>
        <w:rPr>
          <w:rFonts w:ascii="Times New Roman" w:hAnsi="Times New Roman"/>
          <w:color w:val="000000"/>
          <w:sz w:val="24"/>
          <w:szCs w:val="24"/>
        </w:rPr>
      </w:pPr>
    </w:p>
    <w:p w:rsidR="009C7296" w:rsidRPr="000D18A2" w:rsidRDefault="009C7296" w:rsidP="000D18A2">
      <w:pPr>
        <w:widowControl w:val="0"/>
        <w:autoSpaceDE w:val="0"/>
        <w:autoSpaceDN w:val="0"/>
        <w:adjustRightInd w:val="0"/>
        <w:spacing w:after="0" w:line="240" w:lineRule="auto"/>
        <w:jc w:val="center"/>
        <w:rPr>
          <w:rFonts w:ascii="Times New Roman" w:hAnsi="Times New Roman"/>
          <w:color w:val="000000"/>
          <w:sz w:val="24"/>
          <w:szCs w:val="24"/>
        </w:rPr>
      </w:pPr>
    </w:p>
    <w:p w:rsidR="009C7296" w:rsidRPr="00532F51" w:rsidRDefault="009C7296" w:rsidP="000D18A2">
      <w:pPr>
        <w:widowControl w:val="0"/>
        <w:autoSpaceDE w:val="0"/>
        <w:autoSpaceDN w:val="0"/>
        <w:adjustRightInd w:val="0"/>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2. Подпрограммы муниципальной программы</w:t>
      </w:r>
    </w:p>
    <w:p w:rsidR="009C7296" w:rsidRPr="000D18A2" w:rsidRDefault="009C7296" w:rsidP="000D18A2">
      <w:pPr>
        <w:spacing w:after="0" w:line="240" w:lineRule="auto"/>
        <w:jc w:val="center"/>
        <w:rPr>
          <w:b/>
          <w:color w:val="000000"/>
          <w:szCs w:val="24"/>
        </w:rPr>
      </w:pPr>
    </w:p>
    <w:p w:rsidR="009C7296" w:rsidRPr="00532F51" w:rsidRDefault="009C7296" w:rsidP="000D18A2">
      <w:pPr>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2.1.  Подпрограмма</w:t>
      </w:r>
    </w:p>
    <w:p w:rsidR="009C7296"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r w:rsidRPr="00532F51">
        <w:rPr>
          <w:rFonts w:ascii="Times New Roman" w:hAnsi="Times New Roman"/>
          <w:b/>
          <w:color w:val="000000"/>
          <w:sz w:val="24"/>
          <w:szCs w:val="24"/>
        </w:rPr>
        <w:t>«Развитие сельского хозяйства и расширение рынка сельскохозяйственной продукции»</w:t>
      </w:r>
    </w:p>
    <w:p w:rsidR="009C7296" w:rsidRDefault="009C7296" w:rsidP="000D18A2">
      <w:pPr>
        <w:autoSpaceDE w:val="0"/>
        <w:autoSpaceDN w:val="0"/>
        <w:adjustRightInd w:val="0"/>
        <w:spacing w:after="0" w:line="240" w:lineRule="auto"/>
        <w:ind w:right="-85"/>
        <w:jc w:val="center"/>
        <w:rPr>
          <w:rFonts w:ascii="Times New Roman" w:hAnsi="Times New Roman"/>
          <w:color w:val="000000"/>
          <w:sz w:val="24"/>
          <w:szCs w:val="24"/>
        </w:rPr>
      </w:pPr>
    </w:p>
    <w:p w:rsidR="009C7296" w:rsidRPr="00E20A25" w:rsidRDefault="009C7296" w:rsidP="00E20A25">
      <w:pPr>
        <w:autoSpaceDE w:val="0"/>
        <w:autoSpaceDN w:val="0"/>
        <w:adjustRightInd w:val="0"/>
        <w:spacing w:after="0" w:line="240" w:lineRule="auto"/>
        <w:ind w:right="-85"/>
        <w:jc w:val="center"/>
        <w:rPr>
          <w:rFonts w:ascii="Times New Roman" w:hAnsi="Times New Roman"/>
          <w:color w:val="000000"/>
          <w:sz w:val="24"/>
          <w:szCs w:val="24"/>
        </w:rPr>
      </w:pPr>
      <w:r>
        <w:rPr>
          <w:rFonts w:ascii="Times New Roman" w:hAnsi="Times New Roman"/>
          <w:color w:val="000000"/>
          <w:sz w:val="24"/>
          <w:szCs w:val="24"/>
        </w:rPr>
        <w:t>Паспорт</w:t>
      </w:r>
      <w:r w:rsidRPr="00E20A25">
        <w:rPr>
          <w:rFonts w:ascii="Times New Roman" w:hAnsi="Times New Roman"/>
          <w:color w:val="000000"/>
          <w:sz w:val="24"/>
          <w:szCs w:val="24"/>
        </w:rPr>
        <w:t xml:space="preserve"> подпрограммы</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816"/>
        <w:gridCol w:w="7931"/>
      </w:tblGrid>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Наименование подпрограммы</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Развитие сельского хозяйства и расширение рынка сельскохозяйственной продукции</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Координатор</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Первый заместитель г</w:t>
            </w:r>
            <w:r w:rsidRPr="00E20A25">
              <w:rPr>
                <w:rFonts w:ascii="Times New Roman" w:hAnsi="Times New Roman"/>
                <w:color w:val="000000"/>
                <w:sz w:val="24"/>
                <w:szCs w:val="24"/>
              </w:rPr>
              <w:t xml:space="preserve">лавы Администрации муниципального образования «Можгинский район» - начальник Управления </w:t>
            </w:r>
            <w:r>
              <w:rPr>
                <w:rFonts w:ascii="Times New Roman" w:hAnsi="Times New Roman"/>
                <w:color w:val="000000"/>
                <w:sz w:val="24"/>
                <w:szCs w:val="24"/>
              </w:rPr>
              <w:t xml:space="preserve">по устойчивому развитию села </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Ответственный исполнитель </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Управления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Администрации муниципального образования «Можгинский район»  (Управление</w:t>
            </w:r>
            <w:r>
              <w:rPr>
                <w:rFonts w:ascii="Times New Roman" w:hAnsi="Times New Roman"/>
                <w:color w:val="000000"/>
                <w:sz w:val="24"/>
                <w:szCs w:val="24"/>
              </w:rPr>
              <w:t xml:space="preserve"> по устойчивому развитию села</w:t>
            </w:r>
            <w:r w:rsidRPr="00E20A25">
              <w:rPr>
                <w:rFonts w:ascii="Times New Roman" w:hAnsi="Times New Roman"/>
                <w:color w:val="000000"/>
                <w:sz w:val="24"/>
                <w:szCs w:val="24"/>
              </w:rPr>
              <w:t>)</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Соисполнители </w:t>
            </w:r>
          </w:p>
        </w:tc>
        <w:tc>
          <w:tcPr>
            <w:tcW w:w="7938" w:type="dxa"/>
          </w:tcPr>
          <w:p w:rsidR="009C7296" w:rsidRPr="00E20A25" w:rsidRDefault="009C7296" w:rsidP="00873A9E">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 </w:t>
            </w:r>
            <w:r>
              <w:rPr>
                <w:rFonts w:ascii="Times New Roman" w:hAnsi="Times New Roman"/>
                <w:color w:val="000000"/>
                <w:sz w:val="24"/>
                <w:szCs w:val="24"/>
              </w:rPr>
              <w:t xml:space="preserve">Отдел прогнозирования и инвестиционного развития </w:t>
            </w:r>
            <w:r w:rsidRPr="00E20A25">
              <w:rPr>
                <w:rFonts w:ascii="Times New Roman" w:hAnsi="Times New Roman"/>
                <w:color w:val="000000"/>
                <w:sz w:val="24"/>
                <w:szCs w:val="24"/>
              </w:rPr>
              <w:t xml:space="preserve">Администрации МО «Можгинский район» </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Цель </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Развитие сельскохозяйственного производства и повышение его эффективности, расширение рынка сельскохозяйственной продукции, в том числе молока, мяса,  зерна и продукции переработки</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Задачи </w:t>
            </w:r>
          </w:p>
        </w:tc>
        <w:tc>
          <w:tcPr>
            <w:tcW w:w="7938" w:type="dxa"/>
          </w:tcPr>
          <w:p w:rsidR="009C7296" w:rsidRPr="006238FB" w:rsidRDefault="009C7296" w:rsidP="00871A75">
            <w:pPr>
              <w:pStyle w:val="20"/>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 Создание условий для увеличения объема производства сельскохозяйственной продукции.</w:t>
            </w:r>
          </w:p>
          <w:p w:rsidR="009C7296" w:rsidRPr="006238FB" w:rsidRDefault="009C7296" w:rsidP="00871A75">
            <w:pPr>
              <w:pStyle w:val="20"/>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2) Создание условий для развития сельскохозяйственных предприятий всех форм собственности (далее -сельскохозяйственные предприятия), потребительской кооперации и личных подсобных хозяйств района.</w:t>
            </w:r>
          </w:p>
          <w:p w:rsidR="009C7296" w:rsidRPr="006238FB" w:rsidRDefault="009C7296" w:rsidP="00871A75">
            <w:pPr>
              <w:pStyle w:val="20"/>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3) 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w:t>
            </w:r>
          </w:p>
          <w:p w:rsidR="009C7296" w:rsidRPr="006238FB" w:rsidRDefault="009C7296" w:rsidP="00871A75">
            <w:pPr>
              <w:pStyle w:val="20"/>
              <w:tabs>
                <w:tab w:val="left" w:pos="459"/>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4) 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9C7296" w:rsidRPr="006238FB" w:rsidRDefault="009C7296" w:rsidP="00E20A25">
            <w:pPr>
              <w:pStyle w:val="20"/>
              <w:numPr>
                <w:ilvl w:val="0"/>
                <w:numId w:val="1"/>
              </w:numPr>
              <w:tabs>
                <w:tab w:val="left" w:pos="459"/>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Целевые показатели (индикаторы) </w:t>
            </w:r>
          </w:p>
        </w:tc>
        <w:tc>
          <w:tcPr>
            <w:tcW w:w="7938" w:type="dxa"/>
          </w:tcPr>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 Индекс производства продукции сельского хозяйства в сельскохозяйственных предприятиях и личных подсобных хозяйствах (далее - хозяйства всех категорий)  (в сопоставимых ценах), процентов.</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2) Валовой сбор зерна в весе после доработки, тонн.</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3) Валовое производство молока по сельскохозяйственным предприятиям и крестьянским (фермерским) хозяйствам, тонн.</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4) Доля прибыльных сельскохозяйственных предприятий в общем их числе, процентов.</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5) Общая посевная площадь, га.</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6) Общая посевная площадь зерновых культур, га.</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7) Урожайность зерновых культур, ц/га.</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8) Общее поголовье крупного рогатого скота, голов.</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9) Общее поголовье коров, голов.</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10) Удой молока на 1 фуражную корову, кг.</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11) Удельный вес численности молодых специалистов, оставшихся на конец года от общего числа прибывших на работу после окончания высшего и среднеспециального образовательного учреждения, процентов.</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12) Количество обучившихся по повышению квалификации, прошедших переподготовку кадров, обучившихся на семинарах и иных формах обучения, подготовка рабочих, человек. </w:t>
            </w:r>
          </w:p>
          <w:p w:rsidR="009C7296" w:rsidRPr="006238FB" w:rsidRDefault="009C7296" w:rsidP="00871A75">
            <w:pPr>
              <w:pStyle w:val="20"/>
              <w:tabs>
                <w:tab w:val="left" w:pos="459"/>
              </w:tabs>
              <w:spacing w:after="0" w:line="240" w:lineRule="auto"/>
              <w:ind w:left="0"/>
              <w:contextualSpacing w:val="0"/>
              <w:jc w:val="both"/>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13) Среднемесячная номинальная заработная плата в сельском хозяйстве, рублей</w:t>
            </w:r>
          </w:p>
        </w:tc>
      </w:tr>
      <w:tr w:rsidR="009C7296" w:rsidRPr="00E20A25" w:rsidTr="001D5A3B">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Сроки  и этапы реализации </w:t>
            </w:r>
          </w:p>
        </w:tc>
        <w:tc>
          <w:tcPr>
            <w:tcW w:w="7938" w:type="dxa"/>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Срок реализации – 202</w:t>
            </w:r>
            <w:r>
              <w:rPr>
                <w:rFonts w:ascii="Times New Roman" w:hAnsi="Times New Roman"/>
                <w:color w:val="000000"/>
                <w:sz w:val="24"/>
                <w:szCs w:val="24"/>
              </w:rPr>
              <w:t>4</w:t>
            </w:r>
            <w:r w:rsidRPr="00E20A25">
              <w:rPr>
                <w:rFonts w:ascii="Times New Roman" w:hAnsi="Times New Roman"/>
                <w:color w:val="000000"/>
                <w:sz w:val="24"/>
                <w:szCs w:val="24"/>
              </w:rPr>
              <w:t xml:space="preserve"> год. </w:t>
            </w:r>
          </w:p>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Этапы реализации подпрограммы не выделяются</w:t>
            </w:r>
          </w:p>
        </w:tc>
      </w:tr>
      <w:tr w:rsidR="009C7296" w:rsidRPr="00E20A25" w:rsidTr="001D5A3B">
        <w:trPr>
          <w:trHeight w:val="3608"/>
        </w:trPr>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Ресурсное обеспечение за счет средств бюджета Можгинского района</w:t>
            </w:r>
          </w:p>
        </w:tc>
        <w:tc>
          <w:tcPr>
            <w:tcW w:w="7938"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Объем средств бюджета муниципального образования «Можгинский район» на реализ</w:t>
            </w:r>
            <w:r>
              <w:rPr>
                <w:rFonts w:ascii="Times New Roman" w:hAnsi="Times New Roman"/>
                <w:color w:val="000000"/>
                <w:sz w:val="24"/>
                <w:szCs w:val="24"/>
              </w:rPr>
              <w:t>ацию подпрограммы составит 2900</w:t>
            </w:r>
            <w:r w:rsidRPr="00E20A25">
              <w:rPr>
                <w:rFonts w:ascii="Times New Roman" w:hAnsi="Times New Roman"/>
                <w:color w:val="000000"/>
                <w:sz w:val="24"/>
                <w:szCs w:val="24"/>
              </w:rPr>
              <w:t xml:space="preserve"> тыс. рублей, в том числе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39"/>
              <w:gridCol w:w="1260"/>
              <w:gridCol w:w="1575"/>
              <w:gridCol w:w="1311"/>
            </w:tblGrid>
            <w:tr w:rsidR="009C7296" w:rsidRPr="00E20A25" w:rsidTr="00B05CDD">
              <w:trPr>
                <w:trHeight w:val="310"/>
                <w:jc w:val="center"/>
              </w:trPr>
              <w:tc>
                <w:tcPr>
                  <w:tcW w:w="2039"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Годы реализации</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Всего</w:t>
                  </w:r>
                </w:p>
              </w:tc>
              <w:tc>
                <w:tcPr>
                  <w:tcW w:w="1575"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 xml:space="preserve">Собственные средства </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Субсидии из бюджета УР</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2015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2016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2017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2018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2019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2020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2021</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2022</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2023</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9E11E0">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2024</w:t>
                  </w:r>
                  <w:r w:rsidRPr="00E20A25">
                    <w:rPr>
                      <w:rFonts w:ascii="Times New Roman" w:hAnsi="Times New Roman"/>
                      <w:color w:val="000000"/>
                      <w:sz w:val="24"/>
                      <w:szCs w:val="24"/>
                    </w:rPr>
                    <w:t xml:space="preserve"> 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3618AE">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311" w:type="dxa"/>
                  <w:tcBorders>
                    <w:top w:val="single" w:sz="4" w:space="0" w:color="auto"/>
                    <w:left w:val="single" w:sz="4" w:space="0" w:color="auto"/>
                    <w:bottom w:val="single" w:sz="4" w:space="0" w:color="auto"/>
                    <w:right w:val="single" w:sz="4" w:space="0" w:color="auto"/>
                  </w:tcBorders>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r w:rsidR="009C7296" w:rsidRPr="00E20A25" w:rsidTr="00B05CDD">
              <w:trPr>
                <w:jc w:val="center"/>
              </w:trPr>
              <w:tc>
                <w:tcPr>
                  <w:tcW w:w="2039" w:type="dxa"/>
                  <w:tcBorders>
                    <w:top w:val="single" w:sz="4" w:space="0" w:color="auto"/>
                    <w:left w:val="single" w:sz="4" w:space="0" w:color="auto"/>
                    <w:bottom w:val="single" w:sz="4" w:space="0" w:color="auto"/>
                    <w:right w:val="single" w:sz="4" w:space="0" w:color="auto"/>
                  </w:tcBorders>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Итого 2015-202</w:t>
                  </w:r>
                  <w:r>
                    <w:rPr>
                      <w:rFonts w:ascii="Times New Roman" w:hAnsi="Times New Roman"/>
                      <w:color w:val="000000"/>
                      <w:sz w:val="24"/>
                      <w:szCs w:val="24"/>
                    </w:rPr>
                    <w:t>4</w:t>
                  </w:r>
                  <w:r w:rsidRPr="00E20A25">
                    <w:rPr>
                      <w:rFonts w:ascii="Times New Roman" w:hAnsi="Times New Roman"/>
                      <w:color w:val="000000"/>
                      <w:sz w:val="24"/>
                      <w:szCs w:val="24"/>
                    </w:rPr>
                    <w:t xml:space="preserve"> гг.</w:t>
                  </w:r>
                </w:p>
              </w:tc>
              <w:tc>
                <w:tcPr>
                  <w:tcW w:w="1260"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575"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104899">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311" w:type="dxa"/>
                  <w:tcBorders>
                    <w:top w:val="single" w:sz="4" w:space="0" w:color="auto"/>
                    <w:left w:val="single" w:sz="4" w:space="0" w:color="auto"/>
                    <w:bottom w:val="single" w:sz="4" w:space="0" w:color="auto"/>
                    <w:right w:val="single" w:sz="4" w:space="0" w:color="auto"/>
                  </w:tcBorders>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w:t>
                  </w:r>
                </w:p>
              </w:tc>
            </w:tr>
          </w:tbl>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tc>
      </w:tr>
      <w:tr w:rsidR="009C7296" w:rsidRPr="00E20A25" w:rsidTr="00871A75">
        <w:trPr>
          <w:trHeight w:val="983"/>
        </w:trPr>
        <w:tc>
          <w:tcPr>
            <w:tcW w:w="1809"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 xml:space="preserve">Ожидаемые конечные результаты, оценка планируемой эффективности </w:t>
            </w:r>
          </w:p>
        </w:tc>
        <w:tc>
          <w:tcPr>
            <w:tcW w:w="7938" w:type="dxa"/>
          </w:tcPr>
          <w:p w:rsidR="009C7296" w:rsidRPr="00E20A25" w:rsidRDefault="009C7296" w:rsidP="00E20A25">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 а также обеспечение доходов и занятости населения.</w:t>
            </w:r>
          </w:p>
          <w:p w:rsidR="009C7296" w:rsidRPr="00E20A25" w:rsidRDefault="009C7296" w:rsidP="00E20A25">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Для оценки результатов определены целевые показатели (индикаторы) подпрограммы.</w:t>
            </w:r>
          </w:p>
          <w:p w:rsidR="009C7296" w:rsidRPr="00E20A25" w:rsidRDefault="009C7296" w:rsidP="00E20A25">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развитие сельского хозяйства, на конец реализации  подпрограммы (в 202</w:t>
            </w:r>
            <w:r>
              <w:rPr>
                <w:rFonts w:ascii="Times New Roman" w:hAnsi="Times New Roman"/>
                <w:color w:val="000000"/>
                <w:sz w:val="24"/>
                <w:szCs w:val="24"/>
              </w:rPr>
              <w:t>4</w:t>
            </w:r>
            <w:r w:rsidRPr="00E20A25">
              <w:rPr>
                <w:rFonts w:ascii="Times New Roman" w:hAnsi="Times New Roman"/>
                <w:color w:val="000000"/>
                <w:sz w:val="24"/>
                <w:szCs w:val="24"/>
              </w:rPr>
              <w:t xml:space="preserve"> году):</w:t>
            </w:r>
          </w:p>
          <w:p w:rsidR="009C7296" w:rsidRPr="00E20A25" w:rsidRDefault="009C7296" w:rsidP="002E27F9">
            <w:pPr>
              <w:tabs>
                <w:tab w:val="left" w:pos="317"/>
              </w:tabs>
              <w:spacing w:after="0" w:line="240" w:lineRule="auto"/>
              <w:rPr>
                <w:rFonts w:ascii="Times New Roman" w:hAnsi="Times New Roman"/>
                <w:color w:val="000000"/>
                <w:sz w:val="24"/>
                <w:szCs w:val="24"/>
              </w:rPr>
            </w:pPr>
            <w:r w:rsidRPr="00E20A25">
              <w:rPr>
                <w:rFonts w:ascii="Times New Roman" w:hAnsi="Times New Roman"/>
                <w:color w:val="000000"/>
                <w:sz w:val="24"/>
                <w:szCs w:val="24"/>
              </w:rPr>
              <w:t>-    индекс производства продукции сельского хозяйства в хозяйствах всех категорий (в сопоставимых ценах) составит 10</w:t>
            </w:r>
            <w:r>
              <w:rPr>
                <w:rFonts w:ascii="Times New Roman" w:hAnsi="Times New Roman"/>
                <w:color w:val="000000"/>
                <w:sz w:val="24"/>
                <w:szCs w:val="24"/>
              </w:rPr>
              <w:t>0,5</w:t>
            </w:r>
            <w:r w:rsidRPr="00E20A25">
              <w:rPr>
                <w:rFonts w:ascii="Times New Roman" w:hAnsi="Times New Roman"/>
                <w:color w:val="000000"/>
                <w:sz w:val="24"/>
                <w:szCs w:val="24"/>
              </w:rPr>
              <w:t>;</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валовой сбор зерна в весе после доработки составит  59000 тонн;</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валовое производство молока - 64479 тонн;</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общая посевная площадь -76039 га</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в том числе общая посевная площадь зерновых культур - 29170 га;</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крупного рогатого скота – 25300 голов;</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общее поголовье коров – 10662 голов;</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среднемесячная номинальная заработная плата в сельском хозяйстве -27000 рублей. </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Удельный вес численности молодых специалистов, оставшихся на конец года от общего числа прибывших на работу после окончания высшего и среднеспециального образовательного учреждения -  85 процентов.</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 xml:space="preserve">Количество обучившихся по повышению квалификации, прошедших переподготовку кадров, обучившихся на семинарах и иных формах обучения, подготовка рабочих – 150 человек. </w:t>
            </w:r>
          </w:p>
          <w:p w:rsidR="009C7296" w:rsidRPr="00E20A25" w:rsidRDefault="009C7296" w:rsidP="002E27F9">
            <w:pPr>
              <w:tabs>
                <w:tab w:val="left" w:pos="317"/>
              </w:tabs>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эффективность работы отрасли:</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доля прибыльных сельскохозяйственных предприятий - 95 процента в общем  числе процентов;</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урожайность зерновых культур – 20,8 ц/га;</w:t>
            </w:r>
          </w:p>
          <w:p w:rsidR="009C7296" w:rsidRPr="006238FB" w:rsidRDefault="009C7296" w:rsidP="002E27F9">
            <w:pPr>
              <w:pStyle w:val="20"/>
              <w:numPr>
                <w:ilvl w:val="0"/>
                <w:numId w:val="5"/>
              </w:numPr>
              <w:tabs>
                <w:tab w:val="left" w:pos="317"/>
              </w:tabs>
              <w:autoSpaceDE w:val="0"/>
              <w:autoSpaceDN w:val="0"/>
              <w:adjustRightInd w:val="0"/>
              <w:spacing w:after="0" w:line="240" w:lineRule="auto"/>
              <w:ind w:left="317" w:hanging="317"/>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удой молока на 1 фуражную корову - 6140 кг</w:t>
            </w:r>
          </w:p>
        </w:tc>
      </w:tr>
    </w:tbl>
    <w:p w:rsidR="009C7296" w:rsidRDefault="009C7296" w:rsidP="00E20A25">
      <w:pPr>
        <w:keepNext/>
        <w:spacing w:after="0" w:line="240" w:lineRule="auto"/>
        <w:jc w:val="center"/>
        <w:rPr>
          <w:rFonts w:ascii="Times New Roman" w:hAnsi="Times New Roman"/>
          <w:color w:val="000000"/>
          <w:sz w:val="24"/>
          <w:szCs w:val="24"/>
        </w:rPr>
      </w:pPr>
    </w:p>
    <w:p w:rsidR="009C7296" w:rsidRPr="00EA4AAF" w:rsidRDefault="009C7296" w:rsidP="00834507">
      <w:pPr>
        <w:keepNext/>
        <w:numPr>
          <w:ilvl w:val="0"/>
          <w:numId w:val="29"/>
        </w:numPr>
        <w:spacing w:after="0" w:line="240" w:lineRule="auto"/>
        <w:jc w:val="center"/>
        <w:rPr>
          <w:rFonts w:ascii="Times New Roman" w:hAnsi="Times New Roman"/>
          <w:b/>
          <w:color w:val="000000"/>
          <w:sz w:val="24"/>
          <w:szCs w:val="24"/>
        </w:rPr>
      </w:pPr>
      <w:r w:rsidRPr="00EA4AAF">
        <w:rPr>
          <w:rFonts w:ascii="Times New Roman" w:hAnsi="Times New Roman"/>
          <w:b/>
          <w:color w:val="000000"/>
          <w:sz w:val="24"/>
          <w:szCs w:val="24"/>
        </w:rPr>
        <w:t xml:space="preserve"> Характеристика сферы деятельности подпрограммы</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Для успешного решения задач по наращиванию экономического потенциала аграрного сектора и реализации Государственной </w:t>
      </w:r>
      <w:hyperlink r:id="rId7" w:tooltip="Постановление Правительства РФ от 14.07.2012 N 717 (ред. от 15.07.2013) &quot;О Государственной программе развития сельского хозяйства и регулирования рынков сельскохозяйственной продукции, сырья и продовольствия на 2013 - 2020 годы&quot;{КонсультантПлюс}" w:history="1">
        <w:r w:rsidRPr="00E20A25">
          <w:rPr>
            <w:rFonts w:ascii="Times New Roman" w:hAnsi="Times New Roman" w:cs="Times New Roman"/>
            <w:color w:val="000000"/>
            <w:sz w:val="24"/>
            <w:szCs w:val="24"/>
            <w:lang w:eastAsia="en-US"/>
          </w:rPr>
          <w:t>программы</w:t>
        </w:r>
      </w:hyperlink>
      <w:r w:rsidRPr="00E20A25">
        <w:rPr>
          <w:rFonts w:ascii="Times New Roman" w:hAnsi="Times New Roman" w:cs="Times New Roman"/>
          <w:color w:val="000000"/>
          <w:sz w:val="24"/>
          <w:szCs w:val="24"/>
          <w:lang w:eastAsia="en-US"/>
        </w:rPr>
        <w:t xml:space="preserve">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14.07.2012 N 717, и мероприятий Государственной </w:t>
      </w:r>
      <w:hyperlink r:id="rId8" w:tooltip="Постановление Правительства Кировской области от 10.12.2012 N 185/735 (ред. от 22.07.2013) &quot;О государственной программе Кировской области &quot;Развитие агропромышленного комплекса&quot; на 2013 - 2020 годы&quot;{КонсультантПлюс}" w:history="1">
        <w:r w:rsidRPr="00E20A25">
          <w:rPr>
            <w:rFonts w:ascii="Times New Roman" w:hAnsi="Times New Roman" w:cs="Times New Roman"/>
            <w:color w:val="000000"/>
            <w:sz w:val="24"/>
            <w:szCs w:val="24"/>
            <w:lang w:eastAsia="en-US"/>
          </w:rPr>
          <w:t>программы</w:t>
        </w:r>
      </w:hyperlink>
      <w:r w:rsidRPr="00E20A25">
        <w:rPr>
          <w:rFonts w:ascii="Times New Roman" w:hAnsi="Times New Roman" w:cs="Times New Roman"/>
          <w:color w:val="000000"/>
          <w:sz w:val="24"/>
          <w:szCs w:val="24"/>
          <w:lang w:eastAsia="en-US"/>
        </w:rPr>
        <w:t xml:space="preserve"> Удмуртской Республики "Развитие агропромышленного комплекса на 2013 - 2020 годы», утвержденной постановлением Правительства Удмуртской Республики от 04.09.2013 N 392, требуется системный подход, важнейшей частью которого является осуществление мер по повышению доступности кредитных ресурсов для всех форм сельскохозяйственных предприятий, потребительской кооперации и личных подсобных хозяйств. Информация, использованная для проведения анализа сложившейся ситуации получена из годовых отчетов о финансово-экономическом состоянии сельскохозяйственных предприятий Можгинского района.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состав агропромышленного комплекса МО "Можгинский район" входят 2</w:t>
      </w:r>
      <w:r>
        <w:rPr>
          <w:rFonts w:ascii="Times New Roman" w:hAnsi="Times New Roman"/>
          <w:color w:val="000000"/>
          <w:sz w:val="24"/>
          <w:szCs w:val="24"/>
        </w:rPr>
        <w:t>2</w:t>
      </w:r>
      <w:r w:rsidRPr="00E20A25">
        <w:rPr>
          <w:rFonts w:ascii="Times New Roman" w:hAnsi="Times New Roman"/>
          <w:color w:val="000000"/>
          <w:sz w:val="24"/>
          <w:szCs w:val="24"/>
        </w:rPr>
        <w:t xml:space="preserve"> действующих сельскохозяйственных предприяти</w:t>
      </w:r>
      <w:r>
        <w:rPr>
          <w:rFonts w:ascii="Times New Roman" w:hAnsi="Times New Roman"/>
          <w:color w:val="000000"/>
          <w:sz w:val="24"/>
          <w:szCs w:val="24"/>
        </w:rPr>
        <w:t>я</w:t>
      </w:r>
      <w:r w:rsidRPr="00E20A25">
        <w:rPr>
          <w:rFonts w:ascii="Times New Roman" w:hAnsi="Times New Roman"/>
          <w:color w:val="000000"/>
          <w:sz w:val="24"/>
          <w:szCs w:val="24"/>
        </w:rPr>
        <w:t xml:space="preserve">, </w:t>
      </w:r>
      <w:r>
        <w:rPr>
          <w:rFonts w:ascii="Times New Roman" w:hAnsi="Times New Roman"/>
          <w:color w:val="000000"/>
          <w:sz w:val="24"/>
          <w:szCs w:val="24"/>
        </w:rPr>
        <w:t>93</w:t>
      </w:r>
      <w:r w:rsidRPr="00E20A25">
        <w:rPr>
          <w:rFonts w:ascii="Times New Roman" w:hAnsi="Times New Roman"/>
          <w:color w:val="000000"/>
          <w:sz w:val="24"/>
          <w:szCs w:val="24"/>
        </w:rPr>
        <w:t xml:space="preserve"> крестьянских (фермерских) хозяйств</w:t>
      </w:r>
      <w:r>
        <w:rPr>
          <w:rFonts w:ascii="Times New Roman" w:hAnsi="Times New Roman"/>
          <w:color w:val="000000"/>
          <w:sz w:val="24"/>
          <w:szCs w:val="24"/>
        </w:rPr>
        <w:t>а</w:t>
      </w:r>
      <w:r w:rsidRPr="00E20A25">
        <w:rPr>
          <w:rFonts w:ascii="Times New Roman" w:hAnsi="Times New Roman"/>
          <w:color w:val="000000"/>
          <w:sz w:val="24"/>
          <w:szCs w:val="24"/>
        </w:rPr>
        <w:t xml:space="preserve"> и 1682 личных подсобных хозяйств</w:t>
      </w:r>
      <w:r>
        <w:rPr>
          <w:rFonts w:ascii="Times New Roman" w:hAnsi="Times New Roman"/>
          <w:color w:val="000000"/>
          <w:sz w:val="24"/>
          <w:szCs w:val="24"/>
        </w:rPr>
        <w:t>а</w:t>
      </w:r>
      <w:r w:rsidRPr="00E20A25">
        <w:rPr>
          <w:rFonts w:ascii="Times New Roman" w:hAnsi="Times New Roman"/>
          <w:color w:val="000000"/>
          <w:sz w:val="24"/>
          <w:szCs w:val="24"/>
        </w:rPr>
        <w:t>. В сельском хозяйстве района трудятся   две с половиной тысячи человек.</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 Основными видами производимой продукции являются: молоко, мясо крупного рогатого скота и свиней, зерно, овощи, картофель, кормовые культуры. Три сельскохозяйственных предприятия занимаются переработкой производимой сельскохозяйственной продукции: ООО "РОССИЯ" –молока и мяса, СПК «Луч»- семян льна и тресты, ООО «Лен» - тресты и волокна. </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По итогам 2013 года выручка сельскохозяйственных предприятий составила более 1,1 млрд. рублей. Во все уровни бюджетной системы объем уплаченных налогов и сборов в 2013  году составил 129,7 млн. руб. Размер прибыли до налогообложения  составил 136,2 млн. руб., чистой прибыли -131 млн. руб. Из 25 сельскохозяйственных предприятий  22 – прибыльных, что составляет 88 процентов.       </w:t>
      </w:r>
    </w:p>
    <w:p w:rsidR="009C7296" w:rsidRPr="00E20A25" w:rsidRDefault="009C7296" w:rsidP="00E20A25">
      <w:pPr>
        <w:pStyle w:val="ConsPlusNormal"/>
        <w:ind w:firstLine="540"/>
        <w:jc w:val="both"/>
        <w:rPr>
          <w:rFonts w:ascii="Times New Roman" w:hAnsi="Times New Roman" w:cs="Times New Roman"/>
          <w:color w:val="000000"/>
          <w:sz w:val="24"/>
          <w:szCs w:val="24"/>
          <w:lang w:eastAsia="en-US"/>
        </w:rPr>
      </w:pPr>
      <w:r w:rsidRPr="00E20A25">
        <w:rPr>
          <w:rFonts w:ascii="Times New Roman" w:hAnsi="Times New Roman" w:cs="Times New Roman"/>
          <w:color w:val="000000"/>
          <w:sz w:val="24"/>
          <w:szCs w:val="24"/>
          <w:lang w:eastAsia="en-US"/>
        </w:rPr>
        <w:t xml:space="preserve">       По производству зерна Можгинский район ежегодно занимает одно из первых мест в республике. Посевная площадь составляет 75900 га. Из них в сельскохозяйственных предприятиях и  крестьянских (фермерских) хозяйствах - 71418 га. Под зерновые культуры отводится 32644 га, что составляет  46% всех посевных площадей. Кормовые занимают 50% и на технические культуры и овощи приходится 4% посевной площади. Ежегодное увеличение доли кормовых культур в структуре  происходит в связи с постепенным переходом на  сенажный тип кормления, который  с одной стороны, экономически выгоднее и, с другой стороны, сложностью покупки объемистых кормов по сравнению с концентрированными.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Отрасль животноводства в районе представлена скотоводством, свиноводством, коневодством, пчеловодством и разведением пушного звероводства. За последние годы в районе наблюдается увеличение поголовья крупного рогатого скота: в 2013 году к уровню 2011 года поголовье возросло на 130 голов и составило 18533 головы, в т.ч. коров увеличилось на 112 голов и их численность достигла 7439 голов.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Валовое производства молока  в 2013 году к уровню 2011 года увеличилось на  7,8 % и  составило 37823 тонны. Надой на 1 фуражную корову за два года вырос на 367 кг и составил 5103 кг.  Наилучших результатов по молочной продуктивности коров добились  ООО «Родина» (6003 кг),  ООО «Петухово» (5734 кг), СПК «Красный Октябрь» (5725 кг).</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районе работает 5 хозяйств – племенных  репродукторов по выращиванию молодняка крупного рогатого скота. Это ООО «ВерА», СПК- колхоз «Трактор», ООО «Родина», СПК «Луч» и СПК- колхоз «Заря».  ООО «РОССИЯ» является племенным репродуктором по   коневодству и пчеловодству, ООО «Зверохозяйство Можгинское»  -по пушному звероводству.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2013 году в республиканской выставке сельскохозяйственных животных и птицы активное участие приняли три сельскохозяйственных предприятия района - ООО «ВерА», СПК «Трактор» и ООО «Зверохозяйство Можгинское», где заняли призовые места.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целях распространения передового опыта, повышения профессионального мастерства работников агропромышленного комплекса в районе проводятся конкурсы  профессионального мастерства: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-операторов по воспроизводству стада;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по подготовке техники к весенне-полевым работам;</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операторов машинного доения коров;</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конкурс трактористов-машинистов;</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на лучшую подготовку ферм к зимовке скота;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по постановке техники на зимнее хранение;</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Традиционно проводится Слет передовиков животноводства.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Сведения, характеризующие работу сельскохозяйственных предприятий за 2009-2013 годы:</w:t>
      </w:r>
    </w:p>
    <w:tbl>
      <w:tblPr>
        <w:tblW w:w="9735" w:type="dxa"/>
        <w:tblInd w:w="93" w:type="dxa"/>
        <w:tblLook w:val="00A0"/>
      </w:tblPr>
      <w:tblGrid>
        <w:gridCol w:w="2283"/>
        <w:gridCol w:w="1152"/>
        <w:gridCol w:w="1260"/>
        <w:gridCol w:w="1260"/>
        <w:gridCol w:w="1260"/>
        <w:gridCol w:w="1260"/>
        <w:gridCol w:w="1260"/>
      </w:tblGrid>
      <w:tr w:rsidR="009C7296" w:rsidRPr="00E20A25" w:rsidTr="001D5A3B">
        <w:trPr>
          <w:trHeight w:val="604"/>
          <w:tblHeader/>
        </w:trPr>
        <w:tc>
          <w:tcPr>
            <w:tcW w:w="2283" w:type="dxa"/>
            <w:tcBorders>
              <w:top w:val="single" w:sz="4" w:space="0" w:color="auto"/>
              <w:left w:val="single" w:sz="4" w:space="0" w:color="auto"/>
              <w:bottom w:val="single" w:sz="4" w:space="0" w:color="auto"/>
              <w:right w:val="single" w:sz="4" w:space="0" w:color="auto"/>
            </w:tcBorders>
            <w:noWrap/>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Наименование показателя</w:t>
            </w:r>
          </w:p>
        </w:tc>
        <w:tc>
          <w:tcPr>
            <w:tcW w:w="1152"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2009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2010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2011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2012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2013 г.</w:t>
            </w:r>
          </w:p>
        </w:tc>
        <w:tc>
          <w:tcPr>
            <w:tcW w:w="1260" w:type="dxa"/>
            <w:tcBorders>
              <w:top w:val="single" w:sz="4" w:space="0" w:color="auto"/>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 среднем за 5 лет</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Поголовье крупного рогатого скота, голов</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20085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19882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18384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18500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18514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19073</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в том числе коров</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7312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7400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7327</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7403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7439</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7381</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Производство молока, тонн</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37570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34811</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34890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36903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37823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36392</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Надой на 1 корову, кг</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4712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4756</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4736</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5037</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5103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4869</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Производство зерна, тонн</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45803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13672</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45543</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37195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23670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33177</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Урожайность зерновых, ц/га</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18,9</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21,4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16,5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12,0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15,8</w:t>
            </w:r>
          </w:p>
        </w:tc>
      </w:tr>
      <w:tr w:rsidR="009C7296" w:rsidRPr="00E20A25" w:rsidTr="001D5A3B">
        <w:trPr>
          <w:trHeight w:val="300"/>
        </w:trPr>
        <w:tc>
          <w:tcPr>
            <w:tcW w:w="2283" w:type="dxa"/>
            <w:tcBorders>
              <w:top w:val="nil"/>
              <w:left w:val="single" w:sz="4" w:space="0" w:color="auto"/>
              <w:bottom w:val="single" w:sz="4" w:space="0" w:color="auto"/>
              <w:right w:val="single" w:sz="4" w:space="0" w:color="auto"/>
            </w:tcBorders>
            <w:vAlign w:val="center"/>
          </w:tcPr>
          <w:p w:rsidR="009C7296" w:rsidRPr="00E20A25" w:rsidRDefault="009C7296" w:rsidP="00E20A25">
            <w:pPr>
              <w:spacing w:after="0" w:line="240" w:lineRule="auto"/>
              <w:rPr>
                <w:rFonts w:ascii="Times New Roman" w:hAnsi="Times New Roman"/>
                <w:color w:val="000000"/>
                <w:sz w:val="24"/>
                <w:szCs w:val="24"/>
              </w:rPr>
            </w:pPr>
            <w:r w:rsidRPr="00E20A25">
              <w:rPr>
                <w:rFonts w:ascii="Times New Roman" w:hAnsi="Times New Roman"/>
                <w:color w:val="000000"/>
                <w:sz w:val="24"/>
                <w:szCs w:val="24"/>
              </w:rPr>
              <w:t>Посевная площадь, га</w:t>
            </w:r>
          </w:p>
        </w:tc>
        <w:tc>
          <w:tcPr>
            <w:tcW w:w="1152"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59565</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53904</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54000</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54149</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53757</w:t>
            </w:r>
          </w:p>
        </w:tc>
        <w:tc>
          <w:tcPr>
            <w:tcW w:w="1260" w:type="dxa"/>
            <w:tcBorders>
              <w:top w:val="nil"/>
              <w:left w:val="nil"/>
              <w:bottom w:val="single" w:sz="4" w:space="0" w:color="auto"/>
              <w:right w:val="single" w:sz="4" w:space="0" w:color="auto"/>
            </w:tcBorders>
            <w:vAlign w:val="center"/>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55075</w:t>
            </w:r>
          </w:p>
        </w:tc>
      </w:tr>
    </w:tbl>
    <w:p w:rsidR="009C7296" w:rsidRPr="00E20A25" w:rsidRDefault="009C7296" w:rsidP="00E20A25">
      <w:pPr>
        <w:spacing w:after="0" w:line="240" w:lineRule="auto"/>
        <w:ind w:firstLine="685"/>
        <w:jc w:val="both"/>
        <w:rPr>
          <w:rFonts w:ascii="Times New Roman" w:hAnsi="Times New Roman"/>
          <w:color w:val="000000"/>
          <w:sz w:val="24"/>
          <w:szCs w:val="24"/>
        </w:rPr>
      </w:pP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целях стабилизации, устойчивого развития и укрепления финансового состояния агропромышленного комплекса района, совершенствования организации и технологии сельскохозяйственного производства осуществляется государственная поддержка сельского хозяйства. За 2013 год из федерального и республиканского бюджетов в сельскохозяйственные предприятия и личные подсобные хозяйства района направлено в виде дотаций и субсидий 210 млн. рублей.  При государственной поддержке осуществляется их техническое перевооружение. В 2013 году приобретено 9 тракторов, 2 зерноуборочных и 1 кормоуборочный комбайн а также множество другой прицепной техники на сумму более 60 миллионов рублей. В 2013 году 2 хозяйства  ООО «Родина» и СПК «Луч» приобрели импортные высокопроизводительные зерносушильные комплексы. Но все же обновление техники происходит медленными темпами, особенно машин для послеуборочной обработки и сушки зерна. </w:t>
      </w:r>
    </w:p>
    <w:p w:rsidR="009C7296" w:rsidRPr="00E20A25" w:rsidRDefault="009C7296" w:rsidP="00E20A25">
      <w:pPr>
        <w:spacing w:after="0" w:line="240" w:lineRule="auto"/>
        <w:ind w:firstLine="720"/>
        <w:jc w:val="both"/>
        <w:rPr>
          <w:rFonts w:ascii="Times New Roman" w:hAnsi="Times New Roman"/>
          <w:color w:val="000000"/>
          <w:sz w:val="24"/>
          <w:szCs w:val="24"/>
        </w:rPr>
      </w:pPr>
      <w:r w:rsidRPr="00E20A25">
        <w:rPr>
          <w:rFonts w:ascii="Times New Roman" w:hAnsi="Times New Roman"/>
          <w:color w:val="000000"/>
          <w:sz w:val="24"/>
          <w:szCs w:val="24"/>
        </w:rPr>
        <w:t xml:space="preserve">При государственной поддержке активно развиваются и работают малые формы хозяйствования. Для развития личного подсобного хозяйства в 2013 году 25 человек получили льготные кредиты на сумму 3 млн. рублей. Кредиты получены на приобретение малогабаритной техники, приобретение скота, строительство и реконструкцию животноводческих помещений в рамках национального проекта «Развитие агропромышленного комплекса».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Мобилизация имеющихся ресурсов, развитие кормовой, технической и технологической базы,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 в районе.</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Вместе с тем в отрасли имеется ряд острых проблем, ограничивающих планомерный рост производства:</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высокий уровень изношенности сельскохозяйственной техники и оборудования, производственных помещений, низкие темпы обновления материально-технических ресурсов;</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недостаток оборотных средств на приобретение удобрений, ядохимикатов, семян, кормов, горюче-смазочных материалов;</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отток рабочей силы из отрасли, острый дефицит квалифицированных руководителей, специалистов, рабочих сельских профессий, низкий уровень качества жизни на селе;</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неразвитость аграрных рынков, проблемы сбыта продукции;</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недостаток финансовых ресурсов в бюджете района для разработки и реализации муниципальных программ развития сельского хозяйства для последующего участия в республиканских программах. </w:t>
      </w:r>
    </w:p>
    <w:p w:rsidR="009C7296" w:rsidRDefault="009C7296" w:rsidP="00E20A25">
      <w:pPr>
        <w:pStyle w:val="20"/>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Решение стоящих перед агропромышленным комплексом района  проблем носит системный характер, преодоление которых возможно программными методами. </w:t>
      </w:r>
    </w:p>
    <w:p w:rsidR="009C7296" w:rsidRPr="00E20A25" w:rsidRDefault="009C7296" w:rsidP="00E20A25">
      <w:pPr>
        <w:pStyle w:val="20"/>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p>
    <w:p w:rsidR="009C7296" w:rsidRPr="00EA4AAF" w:rsidRDefault="009C7296" w:rsidP="00E20A25">
      <w:pPr>
        <w:keepNext/>
        <w:spacing w:after="0" w:line="240" w:lineRule="auto"/>
        <w:jc w:val="center"/>
        <w:rPr>
          <w:rFonts w:ascii="Times New Roman" w:hAnsi="Times New Roman"/>
          <w:b/>
          <w:color w:val="000000"/>
          <w:sz w:val="24"/>
          <w:szCs w:val="24"/>
        </w:rPr>
      </w:pPr>
      <w:r w:rsidRPr="00EA4AAF">
        <w:rPr>
          <w:rFonts w:ascii="Times New Roman" w:hAnsi="Times New Roman"/>
          <w:b/>
          <w:color w:val="000000"/>
          <w:sz w:val="24"/>
          <w:szCs w:val="24"/>
        </w:rPr>
        <w:t>2</w:t>
      </w:r>
      <w:r>
        <w:rPr>
          <w:rFonts w:ascii="Times New Roman" w:hAnsi="Times New Roman"/>
          <w:b/>
          <w:color w:val="000000"/>
          <w:sz w:val="24"/>
          <w:szCs w:val="24"/>
        </w:rPr>
        <w:t>.</w:t>
      </w:r>
      <w:r w:rsidRPr="00EA4AAF">
        <w:rPr>
          <w:rFonts w:ascii="Times New Roman" w:hAnsi="Times New Roman"/>
          <w:b/>
          <w:color w:val="000000"/>
          <w:sz w:val="24"/>
          <w:szCs w:val="24"/>
        </w:rPr>
        <w:t xml:space="preserve"> Приоритеты, цели и задачи в сфере деятельности подпрограммы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агропромышленном секторе в рамках подпрограммы отнесены вопросы создания условий для развития сельскохозяйственного производства в поселениях, расширения рынка сельскохозяйственной продукции, сырья и продовольствия.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Правовые основы реализации в Удмуртской Республике государственной социально-экономической политики в сфере развития сельского хозяйства устанавливает </w:t>
      </w:r>
      <w:hyperlink r:id="rId9" w:history="1">
        <w:r w:rsidRPr="00E20A25">
          <w:rPr>
            <w:rFonts w:ascii="Times New Roman" w:hAnsi="Times New Roman"/>
            <w:color w:val="000000"/>
            <w:sz w:val="24"/>
            <w:szCs w:val="24"/>
          </w:rPr>
          <w:t>Закон</w:t>
        </w:r>
      </w:hyperlink>
      <w:r w:rsidRPr="00E20A25">
        <w:rPr>
          <w:rFonts w:ascii="Times New Roman" w:hAnsi="Times New Roman"/>
          <w:color w:val="000000"/>
          <w:sz w:val="24"/>
          <w:szCs w:val="24"/>
        </w:rPr>
        <w:t xml:space="preserve"> Удмуртской Республики от 30 июня 2011 года № 31-РЗ «О развитии сельского хозяйства в Удмуртской Республике», согласно которому основными целями государственной аграрной политики Удмуртской Республики являются:</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развитие эффективного сельскохозяйственного производства в Удмуртской Республике;</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повышение конкурентоспособности сельскохозяйственной продукции, произведенной на территории Удмуртской Республики, и сельскохозяйственных товаропроизводителей Удмуртской Республики, обеспечение качества продовольственных товаров, произведенных на территории Удмуртской Республики;</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обеспечение содействия устойчивому развитию в Удмуртской Республике сельских территорий в рамках реализации Федерального </w:t>
      </w:r>
      <w:hyperlink r:id="rId10" w:history="1">
        <w:r w:rsidRPr="00E20A25">
          <w:rPr>
            <w:rFonts w:ascii="Times New Roman" w:hAnsi="Times New Roman"/>
            <w:b w:val="0"/>
            <w:color w:val="000000"/>
            <w:sz w:val="24"/>
            <w:szCs w:val="24"/>
            <w:lang w:eastAsia="en-US"/>
          </w:rPr>
          <w:t>закона</w:t>
        </w:r>
      </w:hyperlink>
      <w:r w:rsidRPr="00E20A25">
        <w:rPr>
          <w:rFonts w:ascii="Times New Roman" w:hAnsi="Times New Roman"/>
          <w:b w:val="0"/>
          <w:color w:val="000000"/>
          <w:sz w:val="24"/>
          <w:szCs w:val="24"/>
          <w:lang w:eastAsia="en-US"/>
        </w:rPr>
        <w:t xml:space="preserve"> от 29 декабря 2006 года       № 264-ФЗ «О развитии сельского хозяйства», обеспечение занятости и повышения уровня жизни сельского населения Удмуртской Республики, в том числе оплаты труда работников, занятых в сельском хозяйстве;</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сохранение и воспроизводство используемых для нужд сельскохозяйственного производства природных ресурсов Удмуртской Республики;</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сельскохозяйственного производства на территории Удмуртской Республики, и развитие инфраструктуры этого рынка;</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на территории Удмуртской Республики благоприятного инвестиционного климата и повышение объема инвестиций в сфере развития сельского хозяйства.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Основными задачами развития сельского хозяйства в Удмуртской Республике в рамках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на 2013 - 2020 годы (утв. постановлением Правительства Удмуртской Республики от 15 марта 2013 г. № 102 «Об утверждении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на 2013-2020 годы» являются:</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стимулирование роста производства основных видов сельскохозяйственной продукции и производства пищевых продуктов;</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повышение уровня рентабельности сельскохозяйственных организаций;</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условий для эффективного использования земель сельскохозяйственного назначения;</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обеспечение эффективного государственного управления в сфере развития сельского хозяйства и регулирования рынков сельскохозяйственной продукции, сырья и продовольствия;</w:t>
      </w:r>
    </w:p>
    <w:p w:rsidR="009C7296" w:rsidRPr="00E20A25" w:rsidRDefault="009C7296" w:rsidP="00E20A25">
      <w:pPr>
        <w:pStyle w:val="20"/>
        <w:numPr>
          <w:ilvl w:val="0"/>
          <w:numId w:val="9"/>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экономических и социальных условий, способствующих развитию малых форм хозяйствования, формированию и устойчивому развитию сельской потребительской кооперации.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При разработке целей и задач подпрограммы учтены приоритеты политики Можгинского района в агропромышленном комплексе, установленные в Программе  социально-экономического развития сельского хозяйства Можгинского района на 2010-2014 годы, утвержденной решением Совета Депутатов от 03.03.2010 года № 25.1 «Об утверждении Программы социально-экономического развития муниципального образования «Можгинский район» на 2010-2014 годы». В соответствии с Программой основная цель государственной политики в области сельского хозяйства - создание условий для устойчивого и эффективного развития сельского хозяйства, улучшение социальных условий жизни сельского населения. Приоритетными задачами являются: создание условий для комплексного развития агропромышленного комплекса с целью обеспечения потребности населения района и республики в основных продуктах питания.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Постановлением Администрации муниципального образования «Можгинский район» от 26 августа 2013 г. № 1197 «Об утверждении долгосрочной муниципальной программы»                    утверждена муниципальная программа «Устойчивое развитие сельских территорий муниципального образования «Можгинский район» Удмуртской Республики на 2014 - 2020 годы», направленная на создание условий жизнедеятельности в сельской местности.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Цель подпрограммы - развитие сельскохозяйственного производства и повышение его эффективности, расширение рынка сельскохозяйственной продукции.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достижения поставленной цели в рамках подпрограммы будут решаться следующие задачи:</w:t>
      </w:r>
    </w:p>
    <w:p w:rsidR="009C7296" w:rsidRPr="00E20A25" w:rsidRDefault="009C7296" w:rsidP="00E20A25">
      <w:pPr>
        <w:pStyle w:val="20"/>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условий для увеличения объема производства качественной сельскохозяйственной продукции.</w:t>
      </w:r>
    </w:p>
    <w:p w:rsidR="009C7296" w:rsidRPr="00E20A25" w:rsidRDefault="009C7296" w:rsidP="00E20A25">
      <w:pPr>
        <w:pStyle w:val="20"/>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Создание условий для развития всех форм сельскохозяйственных предприятий, потребительской кооперации, личных подсобных хозяйств и т.д.</w:t>
      </w:r>
    </w:p>
    <w:p w:rsidR="009C7296" w:rsidRPr="00E20A25" w:rsidRDefault="009C7296" w:rsidP="00E20A25">
      <w:pPr>
        <w:pStyle w:val="20"/>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Внедрение научно-обоснованных систем ведения сельского хозяйства, современных ресурсосберегающих технологий производства продукции, новых методов организации производства, переработки сельхозпродукции и отходов производства, использование вторичного сырья.</w:t>
      </w:r>
    </w:p>
    <w:p w:rsidR="009C7296" w:rsidRPr="00E20A25" w:rsidRDefault="009C7296" w:rsidP="00E20A25">
      <w:pPr>
        <w:pStyle w:val="20"/>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Улучшение семеноводства и племенного дела в муниципальном районе для роста, урожайности сельскохозяйственных культур и продуктивности животных.</w:t>
      </w:r>
    </w:p>
    <w:p w:rsidR="009C7296" w:rsidRDefault="009C7296" w:rsidP="00E20A25">
      <w:pPr>
        <w:pStyle w:val="20"/>
        <w:numPr>
          <w:ilvl w:val="0"/>
          <w:numId w:val="12"/>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Обеспечение сельскохозяйственных предприятий района специалистами необходимой квалификации, создание стимулов для привлечения молодых специалистов для работы в сельском хозяйстве района.</w:t>
      </w:r>
    </w:p>
    <w:p w:rsidR="009C7296" w:rsidRPr="00E20A25" w:rsidRDefault="009C7296" w:rsidP="00F42F15">
      <w:pPr>
        <w:pStyle w:val="20"/>
        <w:tabs>
          <w:tab w:val="left" w:pos="1134"/>
        </w:tabs>
        <w:autoSpaceDE w:val="0"/>
        <w:autoSpaceDN w:val="0"/>
        <w:adjustRightInd w:val="0"/>
        <w:spacing w:after="0" w:line="240" w:lineRule="auto"/>
        <w:ind w:left="709"/>
        <w:jc w:val="both"/>
        <w:rPr>
          <w:rFonts w:ascii="Times New Roman" w:hAnsi="Times New Roman"/>
          <w:b w:val="0"/>
          <w:color w:val="000000"/>
          <w:sz w:val="24"/>
          <w:szCs w:val="24"/>
          <w:lang w:eastAsia="en-US"/>
        </w:rPr>
      </w:pPr>
    </w:p>
    <w:p w:rsidR="009C7296" w:rsidRPr="00EA4AAF" w:rsidRDefault="009C7296" w:rsidP="007774BC">
      <w:pPr>
        <w:keepNext/>
        <w:spacing w:after="0" w:line="240" w:lineRule="auto"/>
        <w:jc w:val="center"/>
        <w:rPr>
          <w:rFonts w:ascii="Times New Roman" w:hAnsi="Times New Roman"/>
          <w:b/>
          <w:color w:val="000000"/>
          <w:sz w:val="24"/>
          <w:szCs w:val="24"/>
        </w:rPr>
      </w:pPr>
      <w:r w:rsidRPr="00EA4AAF">
        <w:rPr>
          <w:rFonts w:ascii="Times New Roman" w:hAnsi="Times New Roman"/>
          <w:b/>
          <w:color w:val="000000"/>
          <w:sz w:val="24"/>
          <w:szCs w:val="24"/>
        </w:rPr>
        <w:t>3</w:t>
      </w:r>
      <w:r>
        <w:rPr>
          <w:rFonts w:ascii="Times New Roman" w:hAnsi="Times New Roman"/>
          <w:b/>
          <w:color w:val="000000"/>
          <w:sz w:val="24"/>
          <w:szCs w:val="24"/>
        </w:rPr>
        <w:t>.</w:t>
      </w:r>
      <w:r w:rsidRPr="00EA4AAF">
        <w:rPr>
          <w:rFonts w:ascii="Times New Roman" w:hAnsi="Times New Roman"/>
          <w:b/>
          <w:color w:val="000000"/>
          <w:sz w:val="24"/>
          <w:szCs w:val="24"/>
        </w:rPr>
        <w:t xml:space="preserve"> Целевые показатели (индикаторы) подпрограммы</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качестве целевых показателей (индикаторов) подпрограммы определены:</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Индекс производства продукции сельского хозяйства в хозяйствах всех категорий (в сопоставимых ценах), процентов.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Основной показатель, характеризующий работу отрасли сельского хозяйства,  рассчитывается в сопоставимых ценах соответствующего года, который является базой для расчета динамики и темпов их изменения по сравнению с предыдущим годом или иным периодом, предусмотрен государственной программой Удмуртской Республики «Развитие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Удмуртской Республики от 15 марта 2013 г. № 102 «Об утверждении государственной программы Удмуртской Республики» «Развитие сельского хозяйства и регулирования рынков сельскохозяйственной продукции, сырья и продовольствия» на 2013-2020 годы» для наблюдения в разрезе муниципальных образований.</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w:t>
      </w:r>
      <w:r>
        <w:rPr>
          <w:rFonts w:ascii="Times New Roman" w:hAnsi="Times New Roman"/>
          <w:b w:val="0"/>
          <w:color w:val="000000"/>
          <w:sz w:val="24"/>
          <w:szCs w:val="24"/>
          <w:lang w:eastAsia="en-US"/>
        </w:rPr>
        <w:t>ой</w:t>
      </w:r>
      <w:r w:rsidRPr="00E20A25">
        <w:rPr>
          <w:rFonts w:ascii="Times New Roman" w:hAnsi="Times New Roman"/>
          <w:b w:val="0"/>
          <w:color w:val="000000"/>
          <w:sz w:val="24"/>
          <w:szCs w:val="24"/>
          <w:lang w:eastAsia="en-US"/>
        </w:rPr>
        <w:t xml:space="preserve"> сбор зерна в весе после доработки, тонн.</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результат работы подотрасли растениеводства; зависит от наличия посевных площадей и эффективности их использования.</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Валовое производство молока по сельскохозяйственным предприятиям и крестьянским (фермерским) хозяйствам, тонн.</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результат работы подотрасли животноводства, развитие  молочного скотоводства в районе. Зависит от поголовья коров, их продуктивности и интенсивности использования.</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Доля прибыльных сельскохозяйственных предприятий в общем их числе, процентов.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эффективность работы сельскохозяйственных предприятий. Предусмотрен в составе показателей для оценки эффективности деятельности органов местного самоуправления. </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Общая посевная площадь, га.</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развитие сельского хозяйства в районе, влияет на результат работы подотраслей растениеводства и животноводства.</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Общая посевная площадь зерновых культур, га.</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развитие подотрасли растениеводства в районе, влияет на результат работы подотрасли растениеводства.</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Урожайность зерновых культур, ц/га.</w:t>
      </w:r>
    </w:p>
    <w:p w:rsidR="009C7296" w:rsidRPr="00E20A25" w:rsidRDefault="009C7296" w:rsidP="007774BC">
      <w:pPr>
        <w:pStyle w:val="20"/>
        <w:tabs>
          <w:tab w:val="left" w:pos="1134"/>
        </w:tabs>
        <w:autoSpaceDE w:val="0"/>
        <w:autoSpaceDN w:val="0"/>
        <w:adjustRightInd w:val="0"/>
        <w:spacing w:after="0" w:line="240" w:lineRule="auto"/>
        <w:ind w:left="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Показатель характеризует эффективность работы подотрасли растениеводства.</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поголовье крупного рогатого скота, голов.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уровень развития животноводства в районе, влияет на результаты работы подотрасли животноводства.</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поголовье коров, голов.</w:t>
      </w:r>
    </w:p>
    <w:p w:rsidR="009C7296" w:rsidRPr="00E20A25" w:rsidRDefault="009C7296" w:rsidP="007774BC">
      <w:pPr>
        <w:pStyle w:val="20"/>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Показатель характеризует уровень развития животноводства, в том числе молочного скотоводства; влияет на результаты работы подотрасли животноводства.</w:t>
      </w:r>
    </w:p>
    <w:p w:rsidR="009C7296" w:rsidRPr="00E20A25" w:rsidRDefault="009C7296" w:rsidP="007774BC">
      <w:pPr>
        <w:pStyle w:val="20"/>
        <w:numPr>
          <w:ilvl w:val="0"/>
          <w:numId w:val="13"/>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Удой молока на 1 фуражную корову, кг.</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уровень молочной продуктивности стада или интенсивность использования коров.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11) Удельный вес численности молодых специалистов, оставшихся на конец года от общего числа прибывших на работу после окончания высшего и среднеспециального образовательного учреждения, процентов.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Показатель характеризует привлекательность работы в сельскохозяйственных предприятиях района для  молодых специалистов.  </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12) Количество обучившихся по повышению квалификации, прошедших переподготовку кадров, обучившихся на семинарах и иных формах обучения, подготовка рабочих, человек. </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проводимую работу по повышению квалификации и влияет на развитие сельского хозяйства.</w:t>
      </w:r>
    </w:p>
    <w:p w:rsidR="009C7296" w:rsidRPr="00E20A25" w:rsidRDefault="009C7296" w:rsidP="007774BC">
      <w:pPr>
        <w:pStyle w:val="20"/>
        <w:tabs>
          <w:tab w:val="left" w:pos="1134"/>
        </w:tabs>
        <w:autoSpaceDE w:val="0"/>
        <w:autoSpaceDN w:val="0"/>
        <w:adjustRightInd w:val="0"/>
        <w:spacing w:after="0" w:line="240" w:lineRule="auto"/>
        <w:ind w:left="36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13)  Среднемесячная номинальная заработная плата в сельском хозяйстве, рублей.</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Показатель характеризует привлекательность работы в сельском хозяйстве района. Увеличение заработной платы способствует обеспечению отрасли кадрами, сохранению кадрового потенциала сельскохозяйственного производства, повышению качества жизни сельского населения. Расчет показателя осуществляется Управлением сельского хозяйства на основе данных сельскохозяйственных предприятий района.</w:t>
      </w:r>
    </w:p>
    <w:p w:rsidR="009C7296" w:rsidRPr="00E20A25" w:rsidRDefault="009C7296" w:rsidP="007774BC">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9C7296" w:rsidRPr="00E20A25" w:rsidRDefault="009C7296" w:rsidP="007774BC">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p>
    <w:p w:rsidR="009C7296" w:rsidRPr="00E20A25" w:rsidRDefault="009C7296" w:rsidP="007774BC">
      <w:pPr>
        <w:keepNext/>
        <w:spacing w:after="0" w:line="240" w:lineRule="auto"/>
        <w:ind w:left="357"/>
        <w:jc w:val="center"/>
        <w:rPr>
          <w:rFonts w:ascii="Times New Roman" w:hAnsi="Times New Roman"/>
          <w:color w:val="000000"/>
          <w:sz w:val="24"/>
          <w:szCs w:val="24"/>
        </w:rPr>
      </w:pPr>
    </w:p>
    <w:p w:rsidR="009C7296" w:rsidRPr="00EA4AAF" w:rsidRDefault="009C7296" w:rsidP="007774BC">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4</w:t>
      </w:r>
      <w:r>
        <w:rPr>
          <w:rFonts w:ascii="Times New Roman" w:hAnsi="Times New Roman"/>
          <w:b/>
          <w:color w:val="000000"/>
          <w:sz w:val="24"/>
          <w:szCs w:val="24"/>
        </w:rPr>
        <w:t>.</w:t>
      </w:r>
      <w:r w:rsidRPr="00EA4AAF">
        <w:rPr>
          <w:rFonts w:ascii="Times New Roman" w:hAnsi="Times New Roman"/>
          <w:b/>
          <w:color w:val="000000"/>
          <w:sz w:val="24"/>
          <w:szCs w:val="24"/>
        </w:rPr>
        <w:t xml:space="preserve"> Сроки и этапы реализации подпрограммы</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Срок реализации -202</w:t>
      </w:r>
      <w:r>
        <w:rPr>
          <w:rFonts w:ascii="Times New Roman" w:hAnsi="Times New Roman"/>
          <w:color w:val="000000"/>
          <w:sz w:val="24"/>
          <w:szCs w:val="24"/>
        </w:rPr>
        <w:t>4</w:t>
      </w:r>
      <w:r w:rsidRPr="00E20A25">
        <w:rPr>
          <w:rFonts w:ascii="Times New Roman" w:hAnsi="Times New Roman"/>
          <w:color w:val="000000"/>
          <w:sz w:val="24"/>
          <w:szCs w:val="24"/>
        </w:rPr>
        <w:t xml:space="preserve"> год. </w:t>
      </w:r>
    </w:p>
    <w:p w:rsidR="009C7296"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Этапы реализации подпрограммы не выделяются</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p>
    <w:p w:rsidR="009C7296" w:rsidRPr="00EA4AAF" w:rsidRDefault="009C7296" w:rsidP="007774BC">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5. Основные мероприятия подпрограммы</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Основные мероприятия в сфере реализации подпрограммы:</w:t>
      </w:r>
    </w:p>
    <w:p w:rsidR="009C7296" w:rsidRPr="00E20A25" w:rsidRDefault="009C7296" w:rsidP="007774BC">
      <w:pPr>
        <w:pStyle w:val="20"/>
        <w:numPr>
          <w:ilvl w:val="0"/>
          <w:numId w:val="6"/>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Информирование сельскохозяйственных предприятий всех форм собственности района о возможной государственной поддержке из бюджетов всех уровней.</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основного мероприятия осуществляется публикация информации о мерах государственной поддержки на сайте Администрации Можгинского района, в газете «Можгинские вести», направляются письма в адрес сельскохозяйственных предприятий. Также информирование потенциальных получателей государственной поддержки осуществляется через органы местного самоуправления поселений.</w:t>
      </w:r>
    </w:p>
    <w:p w:rsidR="009C7296" w:rsidRPr="00E20A25" w:rsidRDefault="009C7296" w:rsidP="007774BC">
      <w:pPr>
        <w:pStyle w:val="20"/>
        <w:numPr>
          <w:ilvl w:val="0"/>
          <w:numId w:val="6"/>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Участие в подготовке и реализации инвестиционных проектов по созданию новых, расширению и модернизации существующих производств на территории Можгинского района в сфере агропромышленного комплекса.</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 этапе подготовки к реализации инвестиционного проекта осуществляется:</w:t>
      </w:r>
    </w:p>
    <w:p w:rsidR="009C7296" w:rsidRPr="00E20A25" w:rsidRDefault="009C7296" w:rsidP="007774BC">
      <w:pPr>
        <w:pStyle w:val="20"/>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подготовка инвестиционных площадок для создания новых производств;</w:t>
      </w:r>
    </w:p>
    <w:p w:rsidR="009C7296" w:rsidRPr="00E20A25" w:rsidRDefault="009C7296" w:rsidP="007774BC">
      <w:pPr>
        <w:pStyle w:val="20"/>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разработка предложений по реализации инвестиционных проектов на территории Можгинского района;</w:t>
      </w:r>
    </w:p>
    <w:p w:rsidR="009C7296" w:rsidRPr="00E20A25" w:rsidRDefault="009C7296" w:rsidP="007774BC">
      <w:pPr>
        <w:pStyle w:val="20"/>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взаимодействие с инвесторами;</w:t>
      </w:r>
    </w:p>
    <w:p w:rsidR="009C7296" w:rsidRPr="00E20A25" w:rsidRDefault="009C7296" w:rsidP="007774BC">
      <w:pPr>
        <w:pStyle w:val="20"/>
        <w:numPr>
          <w:ilvl w:val="0"/>
          <w:numId w:val="7"/>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подготовка документов, необходимых для реализации инвестиционных проектов. </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 этапе реализации инвестиционных проектов осуществляется мониторинг и контроль за их реализацией, подготовка отчетов о ходе реализации инвестиционных проектов.</w:t>
      </w:r>
    </w:p>
    <w:p w:rsidR="009C7296" w:rsidRPr="00E20A25" w:rsidRDefault="009C7296" w:rsidP="007774BC">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Планируемые на период реализации подпрограммы </w:t>
      </w:r>
      <w:r>
        <w:rPr>
          <w:rFonts w:ascii="Times New Roman" w:hAnsi="Times New Roman"/>
          <w:color w:val="000000"/>
          <w:sz w:val="24"/>
          <w:szCs w:val="24"/>
        </w:rPr>
        <w:t>и</w:t>
      </w:r>
      <w:r w:rsidRPr="00E20A25">
        <w:rPr>
          <w:rFonts w:ascii="Times New Roman" w:hAnsi="Times New Roman"/>
          <w:color w:val="000000"/>
          <w:sz w:val="24"/>
          <w:szCs w:val="24"/>
        </w:rPr>
        <w:t>нвестиционные проекты в сфере агропромышленного комплекса: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2.1. Создание птицеводческого комплекса по выращиванию, убою и переработке мяса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индейки в с. Пычас.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инвестиционного проекта строится птицеводческий комплекс  по</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выращиванию и переработке индейки на 6500 т/год.</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на реализацию проекта – 800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 данном этапе сформированы земельные участки под строительство, получено</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положительное заключение экспертизы по проектно-сметной документации и ведется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строительство объекта. Ввод планируется в декабре 2014 года.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«Аскор»</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2.2. Строительство коровника на 404 головы д. Б. Сибы.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 22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СПК «Держава».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2.3.  Строительство коровника на 150 голов в д. Малая Сюга.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 50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«Колос».</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2.4. Реконструкция животноводческого помещения  на 400 коров в  д. Русский Пычас.</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 70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По проекту разрабатывается  проектно-сметная документация.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«Русский Пычас».</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2.5. Строительство зерносушильного комплекса и зерносклада в д. Новая Бия.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на реализацию проекта – 12,6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«Новобиинское».</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2.6. Строительство овощехранилища в д. Кватчи.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Планируемый объем инвестиций на реализацию проекта – 10 млн. рублей.</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 инвестиционного проекта –СПК – колхоз «Заря».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2.7.  Строительство  животноводческого  помещения  на 400 голов в  д. Пазял.</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Планируемый объем инвестиций – 4</w:t>
      </w:r>
      <w:r w:rsidRPr="00E20A25">
        <w:rPr>
          <w:rFonts w:ascii="Times New Roman" w:hAnsi="Times New Roman"/>
          <w:color w:val="000000"/>
          <w:sz w:val="24"/>
          <w:szCs w:val="24"/>
        </w:rPr>
        <w:t>0 млн. руб.</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Инициатором инвестиционного проекта является ООО «Родина».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2</w:t>
      </w:r>
      <w:r>
        <w:rPr>
          <w:rFonts w:ascii="Times New Roman" w:hAnsi="Times New Roman"/>
          <w:color w:val="000000"/>
          <w:sz w:val="24"/>
          <w:szCs w:val="24"/>
        </w:rPr>
        <w:t>.8. Строительство коровника на 8</w:t>
      </w:r>
      <w:r w:rsidRPr="00E20A25">
        <w:rPr>
          <w:rFonts w:ascii="Times New Roman" w:hAnsi="Times New Roman"/>
          <w:color w:val="000000"/>
          <w:sz w:val="24"/>
          <w:szCs w:val="24"/>
        </w:rPr>
        <w:t>00 голов в д. Ломеслуд.</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Планируемый объем инвестиций – 8</w:t>
      </w:r>
      <w:r w:rsidRPr="00E20A25">
        <w:rPr>
          <w:rFonts w:ascii="Times New Roman" w:hAnsi="Times New Roman"/>
          <w:color w:val="000000"/>
          <w:sz w:val="24"/>
          <w:szCs w:val="24"/>
        </w:rPr>
        <w:t>0 млн. руб.</w:t>
      </w:r>
    </w:p>
    <w:p w:rsidR="009C7296" w:rsidRPr="00E20A25" w:rsidRDefault="009C7296" w:rsidP="00993C98">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По проекту разработан бизнес-план. Проект находится на стадии поиска инвестора. </w:t>
      </w:r>
    </w:p>
    <w:p w:rsidR="009C7296" w:rsidRPr="00993C98" w:rsidRDefault="009C7296" w:rsidP="00993C98">
      <w:pPr>
        <w:autoSpaceDE w:val="0"/>
        <w:autoSpaceDN w:val="0"/>
        <w:adjustRightInd w:val="0"/>
        <w:spacing w:after="0" w:line="240" w:lineRule="auto"/>
        <w:ind w:firstLine="709"/>
        <w:jc w:val="both"/>
        <w:rPr>
          <w:rFonts w:ascii="Times New Roman" w:hAnsi="Times New Roman"/>
          <w:color w:val="000000"/>
          <w:sz w:val="24"/>
          <w:szCs w:val="24"/>
        </w:rPr>
      </w:pPr>
      <w:r w:rsidRPr="00993C98">
        <w:rPr>
          <w:rFonts w:ascii="Times New Roman" w:hAnsi="Times New Roman"/>
          <w:color w:val="000000"/>
          <w:sz w:val="24"/>
          <w:szCs w:val="24"/>
        </w:rPr>
        <w:t>Реализация проекта планируется на территории д. Ломеслуд. Инициатором</w:t>
      </w:r>
    </w:p>
    <w:p w:rsidR="009C7296" w:rsidRDefault="009C7296" w:rsidP="00993C98">
      <w:pPr>
        <w:autoSpaceDE w:val="0"/>
        <w:autoSpaceDN w:val="0"/>
        <w:adjustRightInd w:val="0"/>
        <w:spacing w:after="0" w:line="240" w:lineRule="auto"/>
        <w:ind w:firstLine="709"/>
        <w:jc w:val="both"/>
        <w:rPr>
          <w:rFonts w:ascii="Times New Roman" w:hAnsi="Times New Roman"/>
          <w:color w:val="000000"/>
          <w:sz w:val="24"/>
          <w:szCs w:val="24"/>
        </w:rPr>
      </w:pPr>
      <w:r w:rsidRPr="00993C98">
        <w:rPr>
          <w:rFonts w:ascii="Times New Roman" w:hAnsi="Times New Roman"/>
          <w:color w:val="000000"/>
          <w:sz w:val="24"/>
          <w:szCs w:val="24"/>
        </w:rPr>
        <w:t xml:space="preserve"> инвестиционного проекта является ООО «ВерА».</w:t>
      </w:r>
    </w:p>
    <w:p w:rsidR="009C7296" w:rsidRDefault="009C7296" w:rsidP="00873A9E">
      <w:pPr>
        <w:spacing w:after="0" w:line="240" w:lineRule="auto"/>
        <w:jc w:val="both"/>
        <w:rPr>
          <w:rFonts w:ascii="Times New Roman" w:hAnsi="Times New Roman"/>
          <w:sz w:val="24"/>
          <w:szCs w:val="17"/>
        </w:rPr>
      </w:pPr>
      <w:r>
        <w:rPr>
          <w:rFonts w:ascii="Times New Roman" w:hAnsi="Times New Roman"/>
          <w:color w:val="000000"/>
          <w:sz w:val="24"/>
          <w:szCs w:val="24"/>
        </w:rPr>
        <w:t xml:space="preserve">            </w:t>
      </w:r>
      <w:r w:rsidRPr="00993C98">
        <w:rPr>
          <w:rFonts w:ascii="Times New Roman" w:hAnsi="Times New Roman"/>
          <w:color w:val="000000"/>
          <w:sz w:val="24"/>
          <w:szCs w:val="24"/>
        </w:rPr>
        <w:t xml:space="preserve">2.9. </w:t>
      </w:r>
      <w:r w:rsidRPr="00993C98">
        <w:rPr>
          <w:rFonts w:ascii="Times New Roman" w:hAnsi="Times New Roman"/>
          <w:sz w:val="24"/>
          <w:szCs w:val="17"/>
        </w:rPr>
        <w:t xml:space="preserve">Строительство  молочно-товарной фермы на 204 </w:t>
      </w:r>
      <w:r>
        <w:rPr>
          <w:rFonts w:ascii="Times New Roman" w:hAnsi="Times New Roman"/>
          <w:sz w:val="24"/>
          <w:szCs w:val="17"/>
        </w:rPr>
        <w:t>гол. КРС привязного содержания</w:t>
      </w:r>
    </w:p>
    <w:p w:rsidR="009C7296" w:rsidRPr="00993C98"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w:t>
      </w:r>
      <w:r w:rsidRPr="00993C98">
        <w:rPr>
          <w:rFonts w:ascii="Times New Roman" w:hAnsi="Times New Roman"/>
          <w:sz w:val="24"/>
          <w:szCs w:val="17"/>
        </w:rPr>
        <w:t>молочным блоком в д. Ст. Березняк</w:t>
      </w:r>
      <w:r>
        <w:rPr>
          <w:rFonts w:ascii="Times New Roman" w:hAnsi="Times New Roman"/>
          <w:sz w:val="24"/>
          <w:szCs w:val="17"/>
        </w:rPr>
        <w:t>.</w:t>
      </w:r>
    </w:p>
    <w:p w:rsidR="009C7296" w:rsidRPr="00993C98"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2.10. </w:t>
      </w:r>
      <w:r w:rsidRPr="00993C98">
        <w:rPr>
          <w:rFonts w:ascii="Times New Roman" w:hAnsi="Times New Roman"/>
          <w:sz w:val="24"/>
          <w:szCs w:val="17"/>
        </w:rPr>
        <w:t>Строительство  коровника на 400 голов в с. Нынек</w:t>
      </w:r>
      <w:r>
        <w:rPr>
          <w:rFonts w:ascii="Times New Roman" w:hAnsi="Times New Roman"/>
          <w:sz w:val="24"/>
          <w:szCs w:val="17"/>
        </w:rPr>
        <w:t>.</w:t>
      </w:r>
    </w:p>
    <w:p w:rsidR="009C7296"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2.11. </w:t>
      </w:r>
      <w:r w:rsidRPr="00993C98">
        <w:rPr>
          <w:rFonts w:ascii="Times New Roman" w:hAnsi="Times New Roman"/>
          <w:sz w:val="24"/>
          <w:szCs w:val="17"/>
        </w:rPr>
        <w:t>Строительство  четырех молочно-товарных ферм по 150 голов с доильным залом в д.</w:t>
      </w:r>
    </w:p>
    <w:p w:rsidR="009C7296" w:rsidRPr="00993C98" w:rsidRDefault="009C7296" w:rsidP="00873A9E">
      <w:pPr>
        <w:spacing w:after="0" w:line="240" w:lineRule="auto"/>
        <w:jc w:val="both"/>
        <w:rPr>
          <w:rFonts w:ascii="Times New Roman" w:hAnsi="Times New Roman"/>
          <w:sz w:val="24"/>
          <w:szCs w:val="17"/>
        </w:rPr>
      </w:pPr>
      <w:r>
        <w:rPr>
          <w:rFonts w:ascii="Times New Roman" w:hAnsi="Times New Roman"/>
          <w:sz w:val="24"/>
          <w:szCs w:val="17"/>
        </w:rPr>
        <w:t xml:space="preserve">          </w:t>
      </w:r>
      <w:r w:rsidRPr="00993C98">
        <w:rPr>
          <w:rFonts w:ascii="Times New Roman" w:hAnsi="Times New Roman"/>
          <w:sz w:val="24"/>
          <w:szCs w:val="17"/>
        </w:rPr>
        <w:t xml:space="preserve"> Кватчи</w:t>
      </w:r>
      <w:r>
        <w:rPr>
          <w:rFonts w:ascii="Times New Roman" w:hAnsi="Times New Roman"/>
          <w:sz w:val="24"/>
          <w:szCs w:val="17"/>
        </w:rPr>
        <w:t>.</w:t>
      </w:r>
    </w:p>
    <w:p w:rsidR="009C7296" w:rsidRPr="00E20A25" w:rsidRDefault="009C7296" w:rsidP="00873A9E">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2.12. Приобретение сельскохозяйственной техники.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Проект планируется реализовать во всех сельскохозяйственных предприятиях  на территории Можгинского района. </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2.13. Приобретение племенного скота в количестве 1500 голов.</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Проект планируется реализовать во всех сельскохозяйственных предприятиях на территории Можгинского района. Планируемый объем инвестиций на реализацию проекта – 120 млн. руб.</w:t>
      </w:r>
    </w:p>
    <w:p w:rsidR="009C7296" w:rsidRPr="00E20A25" w:rsidRDefault="009C7296" w:rsidP="00E20A25">
      <w:pPr>
        <w:pStyle w:val="20"/>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3) Предоставление консультационных услуг для сельскохозяйственных предприятий всех форм собственности по вопросам агрономии, ветеринарии, применения биологических, химических, и других препаратов, налогообложения, бухгалтерского учета и другим вопросам, отнесенным к сфере агропромышленного комплекса.</w:t>
      </w:r>
    </w:p>
    <w:p w:rsidR="009C7296" w:rsidRPr="00E20A25" w:rsidRDefault="009C7296" w:rsidP="00E20A25">
      <w:pPr>
        <w:pStyle w:val="20"/>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4) Организация и проведение учебных занятий, семинаров, совещаний руководителей и специалистов сельскохозяйственных предприятий района. </w:t>
      </w:r>
    </w:p>
    <w:p w:rsidR="009C7296" w:rsidRPr="00E20A25" w:rsidRDefault="009C7296" w:rsidP="00E20A25">
      <w:pPr>
        <w:pStyle w:val="20"/>
        <w:tabs>
          <w:tab w:val="left" w:pos="1134"/>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5) Организация и проведение районных конкурсов (смотров-конкурсов), иных мероприятий в сфере сельского хозяйства в целях повышения профессионального мастерства, распространения передового опыта и поощрения лучших коллективов и работников.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торжественных мероприятий проводятся:</w:t>
      </w:r>
    </w:p>
    <w:p w:rsidR="009C7296" w:rsidRDefault="009C7296" w:rsidP="00E2057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w:t>
      </w:r>
      <w:r>
        <w:rPr>
          <w:rFonts w:ascii="Times New Roman" w:hAnsi="Times New Roman"/>
          <w:color w:val="000000"/>
          <w:sz w:val="24"/>
          <w:szCs w:val="24"/>
        </w:rPr>
        <w:t xml:space="preserve">  -   «День животновода»;</w:t>
      </w:r>
    </w:p>
    <w:p w:rsidR="009C7296" w:rsidRDefault="009C7296" w:rsidP="00E2057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0A25">
        <w:rPr>
          <w:rFonts w:ascii="Times New Roman" w:hAnsi="Times New Roman"/>
          <w:color w:val="000000"/>
          <w:sz w:val="24"/>
          <w:szCs w:val="24"/>
        </w:rPr>
        <w:t xml:space="preserve">   «Гырон</w:t>
      </w:r>
      <w:r>
        <w:rPr>
          <w:rFonts w:ascii="Times New Roman" w:hAnsi="Times New Roman"/>
          <w:color w:val="000000"/>
          <w:sz w:val="24"/>
          <w:szCs w:val="24"/>
        </w:rPr>
        <w:t xml:space="preserve"> </w:t>
      </w:r>
      <w:r w:rsidRPr="00E20A25">
        <w:rPr>
          <w:rFonts w:ascii="Times New Roman" w:hAnsi="Times New Roman"/>
          <w:color w:val="000000"/>
          <w:sz w:val="24"/>
          <w:szCs w:val="24"/>
        </w:rPr>
        <w:t>быдтон»;</w:t>
      </w:r>
    </w:p>
    <w:p w:rsidR="009C7296" w:rsidRPr="00E20A25" w:rsidRDefault="009C7296" w:rsidP="00E2057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  «День работника сельского хозяйства и перерабатывающей промышленности».</w:t>
      </w:r>
    </w:p>
    <w:p w:rsidR="009C7296" w:rsidRPr="00E20A25" w:rsidRDefault="009C7296" w:rsidP="00E2057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w:t>
      </w:r>
    </w:p>
    <w:p w:rsidR="009C7296" w:rsidRPr="00E20A25" w:rsidRDefault="009C7296" w:rsidP="00E20575">
      <w:pPr>
        <w:autoSpaceDE w:val="0"/>
        <w:autoSpaceDN w:val="0"/>
        <w:adjustRightInd w:val="0"/>
        <w:spacing w:after="0" w:line="240" w:lineRule="auto"/>
        <w:ind w:left="709"/>
        <w:jc w:val="both"/>
        <w:rPr>
          <w:rFonts w:ascii="Times New Roman" w:hAnsi="Times New Roman"/>
          <w:color w:val="000000"/>
          <w:sz w:val="24"/>
          <w:szCs w:val="24"/>
        </w:rPr>
      </w:pPr>
      <w:r w:rsidRPr="00E20A25">
        <w:rPr>
          <w:rFonts w:ascii="Times New Roman" w:hAnsi="Times New Roman"/>
          <w:color w:val="000000"/>
          <w:sz w:val="24"/>
          <w:szCs w:val="24"/>
        </w:rPr>
        <w:t xml:space="preserve">   Конкурсы:</w:t>
      </w:r>
    </w:p>
    <w:p w:rsidR="009C7296" w:rsidRPr="00E20A25" w:rsidRDefault="009C7296" w:rsidP="00E20575">
      <w:pPr>
        <w:pStyle w:val="20"/>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операторов по искусственному осеменению;</w:t>
      </w:r>
    </w:p>
    <w:p w:rsidR="009C7296" w:rsidRPr="00E20A25" w:rsidRDefault="009C7296" w:rsidP="00E20575">
      <w:pPr>
        <w:pStyle w:val="20"/>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операторов машинного доения коров;</w:t>
      </w:r>
    </w:p>
    <w:p w:rsidR="009C7296" w:rsidRPr="00E20575" w:rsidRDefault="009C7296" w:rsidP="00E20575">
      <w:pPr>
        <w:pStyle w:val="20"/>
        <w:shd w:val="clear" w:color="auto" w:fill="FFFFFF"/>
        <w:spacing w:after="0" w:line="240" w:lineRule="auto"/>
        <w:ind w:left="540"/>
        <w:contextualSpacing w:val="0"/>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профессионального мастерства «Лучший тракторист-машинист </w:t>
      </w:r>
      <w:r w:rsidRPr="00E20575">
        <w:rPr>
          <w:rFonts w:ascii="Times New Roman" w:hAnsi="Times New Roman"/>
          <w:b w:val="0"/>
          <w:color w:val="000000"/>
          <w:sz w:val="24"/>
          <w:szCs w:val="24"/>
          <w:lang w:eastAsia="en-US"/>
        </w:rPr>
        <w:t xml:space="preserve">  сельскохозяйственного производства»;</w:t>
      </w:r>
    </w:p>
    <w:p w:rsidR="009C7296" w:rsidRPr="00E20575" w:rsidRDefault="009C7296" w:rsidP="00E20575">
      <w:pPr>
        <w:pStyle w:val="20"/>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575">
        <w:rPr>
          <w:rFonts w:ascii="Times New Roman" w:hAnsi="Times New Roman"/>
          <w:b w:val="0"/>
          <w:color w:val="000000"/>
          <w:sz w:val="24"/>
          <w:szCs w:val="24"/>
          <w:lang w:eastAsia="en-US"/>
        </w:rPr>
        <w:t>-  подведение итогов соревнования.</w:t>
      </w:r>
    </w:p>
    <w:p w:rsidR="009C7296" w:rsidRPr="00E20575" w:rsidRDefault="009C7296" w:rsidP="00E20575">
      <w:pPr>
        <w:autoSpaceDE w:val="0"/>
        <w:autoSpaceDN w:val="0"/>
        <w:adjustRightInd w:val="0"/>
        <w:spacing w:after="0" w:line="240" w:lineRule="auto"/>
        <w:jc w:val="both"/>
        <w:rPr>
          <w:rFonts w:ascii="Times New Roman" w:hAnsi="Times New Roman"/>
          <w:color w:val="000000"/>
          <w:sz w:val="24"/>
          <w:szCs w:val="24"/>
        </w:rPr>
      </w:pPr>
      <w:r w:rsidRPr="00E20575">
        <w:rPr>
          <w:rFonts w:ascii="Times New Roman" w:hAnsi="Times New Roman"/>
        </w:rPr>
        <w:t xml:space="preserve">           -  по подготовке хозяйств района к проведению весенне-полевых работ;</w:t>
      </w:r>
    </w:p>
    <w:p w:rsidR="009C7296" w:rsidRPr="00E20575" w:rsidRDefault="009C7296" w:rsidP="00E20A25">
      <w:pPr>
        <w:pStyle w:val="20"/>
        <w:shd w:val="clear" w:color="auto" w:fill="FFFFFF"/>
        <w:spacing w:after="0" w:line="240" w:lineRule="auto"/>
        <w:ind w:left="540"/>
        <w:contextualSpacing w:val="0"/>
        <w:jc w:val="both"/>
        <w:rPr>
          <w:rFonts w:ascii="Times New Roman" w:hAnsi="Times New Roman"/>
          <w:b w:val="0"/>
          <w:color w:val="000000"/>
          <w:sz w:val="24"/>
          <w:szCs w:val="24"/>
          <w:lang w:eastAsia="en-US"/>
        </w:rPr>
      </w:pPr>
      <w:r w:rsidRPr="00E20575">
        <w:rPr>
          <w:rFonts w:ascii="Times New Roman" w:hAnsi="Times New Roman"/>
          <w:b w:val="0"/>
          <w:color w:val="000000"/>
          <w:sz w:val="24"/>
          <w:szCs w:val="24"/>
          <w:lang w:eastAsia="en-US"/>
        </w:rPr>
        <w:t>-  по постановке техники на зимнее хранение.</w:t>
      </w:r>
    </w:p>
    <w:p w:rsidR="009C7296" w:rsidRPr="00E20A25" w:rsidRDefault="009C7296" w:rsidP="00E20A25">
      <w:pPr>
        <w:pStyle w:val="20"/>
        <w:tabs>
          <w:tab w:val="left" w:pos="1134"/>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E20575">
        <w:rPr>
          <w:rFonts w:ascii="Times New Roman" w:hAnsi="Times New Roman"/>
          <w:b w:val="0"/>
          <w:color w:val="000000"/>
          <w:sz w:val="24"/>
          <w:szCs w:val="24"/>
          <w:lang w:eastAsia="en-US"/>
        </w:rPr>
        <w:t xml:space="preserve">         6) Реализация комплекса мер, направленных на обеспечение квалифицированными кадрами</w:t>
      </w:r>
      <w:r w:rsidRPr="00E20A25">
        <w:rPr>
          <w:rFonts w:ascii="Times New Roman" w:hAnsi="Times New Roman"/>
          <w:b w:val="0"/>
          <w:color w:val="000000"/>
          <w:sz w:val="24"/>
          <w:szCs w:val="24"/>
          <w:lang w:eastAsia="en-US"/>
        </w:rPr>
        <w:t xml:space="preserve"> сельскохозяйственных предприятий Можгинского района (организационные мероприятия).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В рамках основного мероприятия реализуется комплекс мер, связанных с подготовкой молодых специалистов и их последующим трудоустройством в организации агропромышленного комплекса Можгинского района (целевой набор на получение высшего или среднего профессионального образования).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Управлением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осуществляется подбор кадров для целевого набора, подготовка необходимых документов. После получения высшего или среднего профессионального образования осуществляется организационное содействие в трудоустройстве молодых специалистов на предприятиях агропромышленного комплекса Можгинского района.</w:t>
      </w:r>
    </w:p>
    <w:p w:rsidR="009C7296" w:rsidRPr="00E20A25" w:rsidRDefault="009C7296" w:rsidP="00E20A25">
      <w:pPr>
        <w:pStyle w:val="20"/>
        <w:tabs>
          <w:tab w:val="left" w:pos="1276"/>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7) Организация участия муниципального образования «Можгинский район» во всероссийских мероприятиях, реализуемых в соответствии с Федеральной целевой программой «Устойчивое развитие сельских территорий на 2014-2017 годы и на период до 2020 года».</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основного мероприятия осуществляется подготовка необходимых документов; в случае отбора Можгинского района по итогам конкурсных процедур – реализация соответствующих программ и проектов.</w:t>
      </w:r>
    </w:p>
    <w:p w:rsidR="009C7296"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8) Мониторинг ситуации в сельском хозяйстве района, в том числе финансово-экономического состояния сельскохозяйственных предприятий района.</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6. Меры муниципального регулирования подпрограммы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 Управление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 xml:space="preserve">Администрации муниципального образования «Можгинский район» в своей деятельности руководствуется Положением об Управлении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 xml:space="preserve">Администрации   муниципального образования «Можгинский район», утвержденного Постановлением Главы Администрации Можгинского района Удмуртской Республики  от 18 января 2007 года № 16 «Об утверждении положения об Управлении сельского хозяйства Администрации   муниципального образования «Можгинский район». Согласно данного Положения Управление сельского хозяйства является структурным подразделением Администрации района и финансируется за счет средств бюджета муниципального образования. </w:t>
      </w:r>
    </w:p>
    <w:p w:rsidR="009C7296"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Управление </w:t>
      </w:r>
      <w:r>
        <w:rPr>
          <w:rFonts w:ascii="Times New Roman" w:hAnsi="Times New Roman"/>
          <w:color w:val="000000"/>
          <w:sz w:val="24"/>
          <w:szCs w:val="24"/>
        </w:rPr>
        <w:t xml:space="preserve">по устойчивому развитию села </w:t>
      </w:r>
      <w:r w:rsidRPr="00E20A25">
        <w:rPr>
          <w:rFonts w:ascii="Times New Roman" w:hAnsi="Times New Roman"/>
          <w:color w:val="000000"/>
          <w:sz w:val="24"/>
          <w:szCs w:val="24"/>
        </w:rPr>
        <w:t>ежегодно разрабатывает  Положение о проведении соревнований среди работников и коллективов сельхозяйственных предприятий Можгинского района, о проведении районных конкурсов (смотров-конкурсов),  которые утверждаются Главой Администрации муниципального образования «Можгинский район». В положениях  предусматривается создание районной комиссии по подведению итогов соревнований по результатам работы, условия подведения итогов конкурсов (смотров-конкурсов). Победителям вручаются грамоты и денежные призы.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7. Прогноз сводных показателей муниципальных заданий подпрограммы</w:t>
      </w:r>
    </w:p>
    <w:p w:rsidR="009C7296"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Муниципальные задания на оказание муниципальных услуг (выполнение работ) в рамках подпрограммы не формируются.</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8. Взаимодействие с органами государственной власти и местного самоуправления, организациями и гражданами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рамках подпрограммы осуществляется взаимодействие с органами государственной власти Удмуртской Республики  в части:</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предоставления средств государственной поддержки, направленных на развитие агропромышленного комплекса района;</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поиска инвесторов и реализации инвестиционных проектов в агропромышленном комплексе на территории района;</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подготовки кадров для сельскохозяйственных предприятий района (целевой набор);</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реализации мер государственной поддержки, направленных на закрепление специалистов и кадров рабочих профессий в сельскохозяйственных предприятиях;</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строительства объектов социальной сферы и инфраструктуры.</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xml:space="preserve">Для организации взаимодействия заключаются соглашения с Правительством Удмуртской Республики, Министерством сельского хозяйства и продовольствия Удмуртской Республики, иными органами исполнительной власти Удмуртской Республики.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 поселениями, расположенными в границах муниципального образования «Можгинский район», осуществляется взаимодействие в части:</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информирования населения о мерах государственной поддержки в сфере агропромышленного комплекса; </w:t>
      </w:r>
    </w:p>
    <w:p w:rsidR="009C7296" w:rsidRPr="00E20A25" w:rsidRDefault="009C7296" w:rsidP="00E20A25">
      <w:pPr>
        <w:pStyle w:val="20"/>
        <w:numPr>
          <w:ilvl w:val="0"/>
          <w:numId w:val="8"/>
        </w:numPr>
        <w:tabs>
          <w:tab w:val="left" w:pos="993"/>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получения информации из похозяйственных книг о личных подсобных хозяйствах, поголовье скота, сельхозугодиях и технических средствах, находящихся в пользовании граждан, иной информации;</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Сельскохозяйственные предприятия всех форм собственности и граждане, ведущие личное подсобное хозяйство являются получателями средств государственной и муниципальной поддержки.</w:t>
      </w:r>
    </w:p>
    <w:p w:rsidR="009C7296"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подготовки и проведения конкурсов и торжественных мероприятий помимо бюджетных средств привлекаются средства спонсоров. Денежные средства перечисляются на расчетный счет Агросоюза Можгинского района Удмуртской Республики и используются по назначению.</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Default="009C7296" w:rsidP="00E20A25">
      <w:pPr>
        <w:autoSpaceDE w:val="0"/>
        <w:autoSpaceDN w:val="0"/>
        <w:adjustRightInd w:val="0"/>
        <w:spacing w:after="0" w:line="240" w:lineRule="auto"/>
        <w:ind w:firstLine="709"/>
        <w:jc w:val="center"/>
        <w:rPr>
          <w:rFonts w:ascii="Times New Roman" w:hAnsi="Times New Roman"/>
          <w:b/>
          <w:color w:val="000000"/>
          <w:sz w:val="24"/>
          <w:szCs w:val="24"/>
        </w:rPr>
      </w:pPr>
      <w:r w:rsidRPr="00EA4AAF">
        <w:rPr>
          <w:rFonts w:ascii="Times New Roman" w:hAnsi="Times New Roman"/>
          <w:b/>
          <w:color w:val="000000"/>
          <w:sz w:val="24"/>
          <w:szCs w:val="24"/>
        </w:rPr>
        <w:t>9. Ресурсное обеспечение подпрограммы</w:t>
      </w:r>
    </w:p>
    <w:p w:rsidR="009C7296" w:rsidRPr="00EA4AAF" w:rsidRDefault="009C7296" w:rsidP="00E20A25">
      <w:pPr>
        <w:autoSpaceDE w:val="0"/>
        <w:autoSpaceDN w:val="0"/>
        <w:adjustRightInd w:val="0"/>
        <w:spacing w:after="0" w:line="240" w:lineRule="auto"/>
        <w:ind w:firstLine="709"/>
        <w:jc w:val="center"/>
        <w:rPr>
          <w:rFonts w:ascii="Times New Roman" w:hAnsi="Times New Roman"/>
          <w:b/>
          <w:color w:val="000000"/>
          <w:sz w:val="24"/>
          <w:szCs w:val="24"/>
        </w:rPr>
      </w:pPr>
    </w:p>
    <w:p w:rsidR="009C7296" w:rsidRPr="00E20A25" w:rsidRDefault="009C7296" w:rsidP="00E20A25">
      <w:pPr>
        <w:keepNext/>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Источниками ресурсного обеспечения подпрограммы являются средства бюджета муниципального образования «Можгинский район».</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Ресурсное обеспечение подпрограммы за счет средств бюджета муниципального образования «Можгинский район»  по годам реализации муниципа</w:t>
      </w:r>
      <w:r>
        <w:rPr>
          <w:rFonts w:ascii="Times New Roman" w:hAnsi="Times New Roman"/>
          <w:color w:val="000000"/>
          <w:sz w:val="24"/>
          <w:szCs w:val="24"/>
        </w:rPr>
        <w:t>льной программы составляет 2 900</w:t>
      </w:r>
      <w:r w:rsidRPr="00E20A25">
        <w:rPr>
          <w:rFonts w:ascii="Times New Roman" w:hAnsi="Times New Roman"/>
          <w:color w:val="000000"/>
          <w:sz w:val="24"/>
          <w:szCs w:val="24"/>
        </w:rPr>
        <w:t xml:space="preserve"> тысяч рублей.</w:t>
      </w:r>
    </w:p>
    <w:p w:rsidR="009C7296" w:rsidRPr="00E20A25" w:rsidRDefault="009C7296" w:rsidP="00E20A25">
      <w:pPr>
        <w:autoSpaceDE w:val="0"/>
        <w:autoSpaceDN w:val="0"/>
        <w:adjustRightInd w:val="0"/>
        <w:spacing w:after="0" w:line="240" w:lineRule="auto"/>
        <w:jc w:val="both"/>
        <w:rPr>
          <w:rFonts w:ascii="Times New Roman" w:hAnsi="Times New Roman"/>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3"/>
        <w:gridCol w:w="1527"/>
        <w:gridCol w:w="1811"/>
        <w:gridCol w:w="1736"/>
      </w:tblGrid>
      <w:tr w:rsidR="009C7296" w:rsidRPr="00E20A25" w:rsidTr="001D5A3B">
        <w:trPr>
          <w:trHeight w:val="310"/>
          <w:jc w:val="center"/>
        </w:trPr>
        <w:tc>
          <w:tcPr>
            <w:tcW w:w="2083"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Годы реализации</w:t>
            </w:r>
          </w:p>
        </w:tc>
        <w:tc>
          <w:tcPr>
            <w:tcW w:w="1527"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Всего,      тыс. руб.</w:t>
            </w:r>
          </w:p>
        </w:tc>
        <w:tc>
          <w:tcPr>
            <w:tcW w:w="1811"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Собственные средства,     тыс. руб.</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Субсидии из бюджета УР, тыс. руб.</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2015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2016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2017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2018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2019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2020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EC4362">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2021</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C530CF">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2022</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C530CF">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2023</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2024</w:t>
            </w:r>
            <w:r w:rsidRPr="00E20A25">
              <w:rPr>
                <w:rFonts w:ascii="Times New Roman" w:hAnsi="Times New Roman"/>
                <w:color w:val="000000"/>
                <w:sz w:val="24"/>
                <w:szCs w:val="24"/>
              </w:rPr>
              <w:t xml:space="preserve"> 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1736"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r w:rsidR="009C7296" w:rsidRPr="00E20A25" w:rsidTr="001D5A3B">
        <w:trPr>
          <w:jc w:val="center"/>
        </w:trPr>
        <w:tc>
          <w:tcPr>
            <w:tcW w:w="208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Итого 2015-202</w:t>
            </w:r>
            <w:r>
              <w:rPr>
                <w:rFonts w:ascii="Times New Roman" w:hAnsi="Times New Roman"/>
                <w:color w:val="000000"/>
                <w:sz w:val="24"/>
                <w:szCs w:val="24"/>
              </w:rPr>
              <w:t>4</w:t>
            </w:r>
            <w:r w:rsidRPr="00E20A25">
              <w:rPr>
                <w:rFonts w:ascii="Times New Roman" w:hAnsi="Times New Roman"/>
                <w:color w:val="000000"/>
                <w:sz w:val="24"/>
                <w:szCs w:val="24"/>
              </w:rPr>
              <w:t xml:space="preserve"> гг.</w:t>
            </w:r>
          </w:p>
        </w:tc>
        <w:tc>
          <w:tcPr>
            <w:tcW w:w="1527"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811"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2900</w:t>
            </w:r>
          </w:p>
        </w:tc>
        <w:tc>
          <w:tcPr>
            <w:tcW w:w="1736"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0,00</w:t>
            </w:r>
          </w:p>
        </w:tc>
      </w:tr>
    </w:tbl>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r w:rsidRPr="00E20A25">
        <w:rPr>
          <w:rFonts w:ascii="Times New Roman" w:hAnsi="Times New Roman"/>
          <w:color w:val="000000"/>
          <w:sz w:val="24"/>
          <w:szCs w:val="24"/>
        </w:rPr>
        <w:t xml:space="preserve">        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p w:rsidR="009C7296" w:rsidRDefault="009C7296" w:rsidP="002821FB">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Default="009C7296" w:rsidP="002821FB">
      <w:pPr>
        <w:spacing w:after="0" w:line="240" w:lineRule="auto"/>
        <w:jc w:val="both"/>
        <w:rPr>
          <w:rFonts w:ascii="Times New Roman" w:hAnsi="Times New Roman"/>
          <w:color w:val="000000"/>
          <w:sz w:val="24"/>
          <w:szCs w:val="24"/>
        </w:rPr>
      </w:pPr>
    </w:p>
    <w:p w:rsidR="009C7296" w:rsidRPr="00E20A25" w:rsidRDefault="009C7296" w:rsidP="002821FB">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E20A25">
        <w:rPr>
          <w:rFonts w:ascii="Times New Roman" w:hAnsi="Times New Roman"/>
          <w:color w:val="000000"/>
          <w:sz w:val="24"/>
          <w:szCs w:val="24"/>
        </w:rPr>
        <w:t>Расходы за счет всех источников на цели реализации подпрограммы</w:t>
      </w:r>
      <w:r>
        <w:rPr>
          <w:rFonts w:ascii="Times New Roman" w:hAnsi="Times New Roman"/>
          <w:color w:val="000000"/>
          <w:sz w:val="24"/>
          <w:szCs w:val="24"/>
        </w:rPr>
        <w:t xml:space="preserve"> оцениваются в размере 2 064 900</w:t>
      </w:r>
      <w:r w:rsidRPr="00E20A25">
        <w:rPr>
          <w:rFonts w:ascii="Times New Roman" w:hAnsi="Times New Roman"/>
          <w:color w:val="000000"/>
          <w:sz w:val="24"/>
          <w:szCs w:val="24"/>
        </w:rPr>
        <w:t xml:space="preserve"> тыс. рублей, в том числе в разрезе источников финансирования по годам реализации муниципальной программы:</w:t>
      </w:r>
    </w:p>
    <w:tbl>
      <w:tblPr>
        <w:tblW w:w="0" w:type="auto"/>
        <w:jc w:val="center"/>
        <w:tblInd w:w="-2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3"/>
        <w:gridCol w:w="1800"/>
        <w:gridCol w:w="2340"/>
        <w:gridCol w:w="2209"/>
      </w:tblGrid>
      <w:tr w:rsidR="009C7296" w:rsidRPr="00E20A25" w:rsidTr="001D5A3B">
        <w:trPr>
          <w:trHeight w:val="250"/>
          <w:jc w:val="center"/>
        </w:trPr>
        <w:tc>
          <w:tcPr>
            <w:tcW w:w="2473" w:type="dxa"/>
            <w:vMerge w:val="restart"/>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Годы реализации</w:t>
            </w:r>
          </w:p>
        </w:tc>
        <w:tc>
          <w:tcPr>
            <w:tcW w:w="1800" w:type="dxa"/>
            <w:vMerge w:val="restart"/>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Всего,          тыс. руб.</w:t>
            </w:r>
          </w:p>
        </w:tc>
        <w:tc>
          <w:tcPr>
            <w:tcW w:w="4549" w:type="dxa"/>
            <w:gridSpan w:val="2"/>
          </w:tcPr>
          <w:p w:rsidR="009C7296" w:rsidRPr="00E20A25" w:rsidRDefault="009C7296" w:rsidP="00E20A25">
            <w:pPr>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в том числе</w:t>
            </w:r>
          </w:p>
        </w:tc>
      </w:tr>
      <w:tr w:rsidR="009C7296" w:rsidRPr="00E20A25" w:rsidTr="001D5A3B">
        <w:trPr>
          <w:jc w:val="center"/>
        </w:trPr>
        <w:tc>
          <w:tcPr>
            <w:tcW w:w="2473" w:type="dxa"/>
            <w:vMerge/>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p>
        </w:tc>
        <w:tc>
          <w:tcPr>
            <w:tcW w:w="1800" w:type="dxa"/>
            <w:vMerge/>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p>
        </w:tc>
        <w:tc>
          <w:tcPr>
            <w:tcW w:w="2340" w:type="dxa"/>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Собственные средства, тыс. руб.</w:t>
            </w:r>
          </w:p>
        </w:tc>
        <w:tc>
          <w:tcPr>
            <w:tcW w:w="2209" w:type="dxa"/>
            <w:vAlign w:val="center"/>
          </w:tcPr>
          <w:p w:rsidR="009C7296" w:rsidRPr="00E20A25" w:rsidRDefault="009C7296" w:rsidP="00E20A25">
            <w:pPr>
              <w:keepNext/>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Иные источники (средства инвесторов и работодателей), тыс. руб.</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2015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902360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902000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2016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235360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235000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2017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98360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98000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2018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192260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192000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2019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100260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100000</w:t>
            </w:r>
          </w:p>
        </w:tc>
      </w:tr>
      <w:tr w:rsidR="009C7296" w:rsidRPr="00E20A25" w:rsidTr="001D5A3B">
        <w:trPr>
          <w:jc w:val="center"/>
        </w:trPr>
        <w:tc>
          <w:tcPr>
            <w:tcW w:w="2473" w:type="dxa"/>
          </w:tcPr>
          <w:p w:rsidR="009C7296" w:rsidRPr="00E20A25" w:rsidRDefault="009C7296" w:rsidP="00E20A25">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2020 г.</w:t>
            </w:r>
          </w:p>
        </w:tc>
        <w:tc>
          <w:tcPr>
            <w:tcW w:w="1800"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90260</w:t>
            </w:r>
          </w:p>
        </w:tc>
        <w:tc>
          <w:tcPr>
            <w:tcW w:w="2340" w:type="dxa"/>
            <w:vAlign w:val="center"/>
          </w:tcPr>
          <w:p w:rsidR="009C7296" w:rsidRPr="00E20A25" w:rsidRDefault="009C7296" w:rsidP="003B0B0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E20A25">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90000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21</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100260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C5A9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r w:rsidRPr="00E20A25">
              <w:rPr>
                <w:rFonts w:ascii="Times New Roman" w:hAnsi="Times New Roman"/>
                <w:color w:val="000000"/>
                <w:sz w:val="24"/>
                <w:szCs w:val="24"/>
              </w:rPr>
              <w:t>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22</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110260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w:t>
            </w:r>
            <w:r>
              <w:rPr>
                <w:rFonts w:ascii="Times New Roman" w:hAnsi="Times New Roman"/>
                <w:color w:val="000000"/>
                <w:sz w:val="24"/>
                <w:szCs w:val="24"/>
              </w:rPr>
              <w:t>10</w:t>
            </w:r>
            <w:r w:rsidRPr="00E20A25">
              <w:rPr>
                <w:rFonts w:ascii="Times New Roman" w:hAnsi="Times New Roman"/>
                <w:color w:val="000000"/>
                <w:sz w:val="24"/>
                <w:szCs w:val="24"/>
              </w:rPr>
              <w:t>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23</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115260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115</w:t>
            </w:r>
            <w:r w:rsidRPr="00E20A25">
              <w:rPr>
                <w:rFonts w:ascii="Times New Roman" w:hAnsi="Times New Roman"/>
                <w:color w:val="000000"/>
                <w:sz w:val="24"/>
                <w:szCs w:val="24"/>
              </w:rPr>
              <w:t>000</w:t>
            </w:r>
          </w:p>
        </w:tc>
      </w:tr>
      <w:tr w:rsidR="009C7296" w:rsidRPr="00E20A25" w:rsidTr="001D5A3B">
        <w:trPr>
          <w:jc w:val="center"/>
        </w:trPr>
        <w:tc>
          <w:tcPr>
            <w:tcW w:w="2473" w:type="dxa"/>
          </w:tcPr>
          <w:p w:rsidR="009C7296" w:rsidRPr="00E20A25" w:rsidRDefault="009C7296" w:rsidP="00C530CF">
            <w:pPr>
              <w:autoSpaceDE w:val="0"/>
              <w:autoSpaceDN w:val="0"/>
              <w:adjustRightInd w:val="0"/>
              <w:spacing w:after="0" w:line="240" w:lineRule="auto"/>
              <w:rPr>
                <w:rFonts w:ascii="Times New Roman" w:hAnsi="Times New Roman"/>
                <w:color w:val="000000"/>
                <w:sz w:val="24"/>
                <w:szCs w:val="24"/>
              </w:rPr>
            </w:pPr>
            <w:r w:rsidRPr="00E20A25">
              <w:rPr>
                <w:rFonts w:ascii="Times New Roman" w:hAnsi="Times New Roman"/>
                <w:color w:val="000000"/>
                <w:sz w:val="24"/>
                <w:szCs w:val="24"/>
              </w:rPr>
              <w:t>20</w:t>
            </w:r>
            <w:r>
              <w:rPr>
                <w:rFonts w:ascii="Times New Roman" w:hAnsi="Times New Roman"/>
                <w:color w:val="000000"/>
                <w:sz w:val="24"/>
                <w:szCs w:val="24"/>
              </w:rPr>
              <w:t>24</w:t>
            </w:r>
            <w:r w:rsidRPr="00E20A25">
              <w:rPr>
                <w:rFonts w:ascii="Times New Roman" w:hAnsi="Times New Roman"/>
                <w:color w:val="000000"/>
                <w:sz w:val="24"/>
                <w:szCs w:val="24"/>
              </w:rPr>
              <w:t xml:space="preserve"> г.</w:t>
            </w:r>
          </w:p>
        </w:tc>
        <w:tc>
          <w:tcPr>
            <w:tcW w:w="180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120260</w:t>
            </w:r>
          </w:p>
        </w:tc>
        <w:tc>
          <w:tcPr>
            <w:tcW w:w="2340"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260</w:t>
            </w:r>
          </w:p>
        </w:tc>
        <w:tc>
          <w:tcPr>
            <w:tcW w:w="2209" w:type="dxa"/>
            <w:vAlign w:val="center"/>
          </w:tcPr>
          <w:p w:rsidR="009C7296" w:rsidRPr="00E20A25" w:rsidRDefault="009C7296" w:rsidP="00C530CF">
            <w:pPr>
              <w:autoSpaceDE w:val="0"/>
              <w:autoSpaceDN w:val="0"/>
              <w:adjustRightInd w:val="0"/>
              <w:spacing w:after="0" w:line="240" w:lineRule="auto"/>
              <w:jc w:val="center"/>
              <w:rPr>
                <w:rFonts w:ascii="Times New Roman" w:hAnsi="Times New Roman"/>
                <w:color w:val="000000"/>
                <w:sz w:val="24"/>
                <w:szCs w:val="24"/>
              </w:rPr>
            </w:pPr>
            <w:r w:rsidRPr="00E20A25">
              <w:rPr>
                <w:rFonts w:ascii="Times New Roman" w:hAnsi="Times New Roman"/>
                <w:color w:val="000000"/>
                <w:sz w:val="24"/>
                <w:szCs w:val="24"/>
              </w:rPr>
              <w:t>1</w:t>
            </w:r>
            <w:r>
              <w:rPr>
                <w:rFonts w:ascii="Times New Roman" w:hAnsi="Times New Roman"/>
                <w:color w:val="000000"/>
                <w:sz w:val="24"/>
                <w:szCs w:val="24"/>
              </w:rPr>
              <w:t>20</w:t>
            </w:r>
            <w:r w:rsidRPr="00E20A25">
              <w:rPr>
                <w:rFonts w:ascii="Times New Roman" w:hAnsi="Times New Roman"/>
                <w:color w:val="000000"/>
                <w:sz w:val="24"/>
                <w:szCs w:val="24"/>
              </w:rPr>
              <w:t>000</w:t>
            </w:r>
          </w:p>
        </w:tc>
      </w:tr>
      <w:tr w:rsidR="009C7296" w:rsidRPr="00E20A25" w:rsidTr="00CF4C78">
        <w:trPr>
          <w:jc w:val="center"/>
        </w:trPr>
        <w:tc>
          <w:tcPr>
            <w:tcW w:w="2473" w:type="dxa"/>
          </w:tcPr>
          <w:p w:rsidR="009C7296" w:rsidRPr="00873A9E" w:rsidRDefault="009C7296" w:rsidP="00E20A25">
            <w:pPr>
              <w:autoSpaceDE w:val="0"/>
              <w:autoSpaceDN w:val="0"/>
              <w:adjustRightInd w:val="0"/>
              <w:spacing w:after="0" w:line="240" w:lineRule="auto"/>
              <w:rPr>
                <w:rFonts w:ascii="Times New Roman" w:hAnsi="Times New Roman"/>
                <w:color w:val="000000"/>
                <w:sz w:val="24"/>
                <w:szCs w:val="24"/>
                <w:highlight w:val="yellow"/>
              </w:rPr>
            </w:pPr>
            <w:r w:rsidRPr="00527FA1">
              <w:rPr>
                <w:rFonts w:ascii="Times New Roman" w:hAnsi="Times New Roman"/>
                <w:color w:val="000000"/>
                <w:sz w:val="24"/>
                <w:szCs w:val="24"/>
                <w:highlight w:val="yellow"/>
                <w:shd w:val="clear" w:color="auto" w:fill="FFFFFF"/>
              </w:rPr>
              <w:t>Итого</w:t>
            </w:r>
            <w:r w:rsidRPr="00873A9E">
              <w:rPr>
                <w:rFonts w:ascii="Times New Roman" w:hAnsi="Times New Roman"/>
                <w:color w:val="000000"/>
                <w:sz w:val="24"/>
                <w:szCs w:val="24"/>
                <w:highlight w:val="yellow"/>
              </w:rPr>
              <w:t xml:space="preserve"> </w:t>
            </w:r>
          </w:p>
          <w:p w:rsidR="009C7296" w:rsidRPr="00873A9E" w:rsidRDefault="009C7296" w:rsidP="00E20A25">
            <w:pPr>
              <w:autoSpaceDE w:val="0"/>
              <w:autoSpaceDN w:val="0"/>
              <w:adjustRightInd w:val="0"/>
              <w:spacing w:after="0" w:line="240" w:lineRule="auto"/>
              <w:rPr>
                <w:rFonts w:ascii="Times New Roman" w:hAnsi="Times New Roman"/>
                <w:color w:val="000000"/>
                <w:sz w:val="24"/>
                <w:szCs w:val="24"/>
                <w:highlight w:val="yellow"/>
              </w:rPr>
            </w:pPr>
            <w:r w:rsidRPr="00527FA1">
              <w:rPr>
                <w:rFonts w:ascii="Times New Roman" w:hAnsi="Times New Roman"/>
                <w:color w:val="000000"/>
                <w:sz w:val="24"/>
                <w:szCs w:val="24"/>
                <w:highlight w:val="yellow"/>
                <w:shd w:val="clear" w:color="auto" w:fill="FFFFFF"/>
              </w:rPr>
              <w:t>2015-2024 гг.</w:t>
            </w:r>
          </w:p>
        </w:tc>
        <w:tc>
          <w:tcPr>
            <w:tcW w:w="1800" w:type="dxa"/>
            <w:vAlign w:val="center"/>
          </w:tcPr>
          <w:p w:rsidR="009C7296" w:rsidRPr="00873A9E" w:rsidRDefault="009C7296" w:rsidP="00E20A25">
            <w:pPr>
              <w:autoSpaceDE w:val="0"/>
              <w:autoSpaceDN w:val="0"/>
              <w:adjustRightInd w:val="0"/>
              <w:spacing w:after="0" w:line="240" w:lineRule="auto"/>
              <w:jc w:val="center"/>
              <w:rPr>
                <w:rFonts w:ascii="Times New Roman" w:hAnsi="Times New Roman"/>
                <w:color w:val="000000"/>
                <w:sz w:val="24"/>
                <w:szCs w:val="24"/>
                <w:highlight w:val="yellow"/>
              </w:rPr>
            </w:pPr>
            <w:r>
              <w:rPr>
                <w:rFonts w:ascii="Times New Roman" w:hAnsi="Times New Roman"/>
                <w:color w:val="000000"/>
                <w:sz w:val="24"/>
                <w:szCs w:val="24"/>
                <w:highlight w:val="yellow"/>
              </w:rPr>
              <w:t>2064900</w:t>
            </w:r>
          </w:p>
        </w:tc>
        <w:tc>
          <w:tcPr>
            <w:tcW w:w="2340" w:type="dxa"/>
            <w:vAlign w:val="center"/>
          </w:tcPr>
          <w:p w:rsidR="009C7296" w:rsidRPr="00873A9E" w:rsidRDefault="009C7296" w:rsidP="003B0B0B">
            <w:pPr>
              <w:autoSpaceDE w:val="0"/>
              <w:autoSpaceDN w:val="0"/>
              <w:adjustRightInd w:val="0"/>
              <w:spacing w:after="0" w:line="240" w:lineRule="auto"/>
              <w:jc w:val="center"/>
              <w:rPr>
                <w:rFonts w:ascii="Times New Roman" w:hAnsi="Times New Roman"/>
                <w:color w:val="000000"/>
                <w:sz w:val="24"/>
                <w:szCs w:val="24"/>
                <w:highlight w:val="yellow"/>
              </w:rPr>
            </w:pPr>
            <w:r w:rsidRPr="00873A9E">
              <w:rPr>
                <w:rFonts w:ascii="Times New Roman" w:hAnsi="Times New Roman"/>
                <w:color w:val="000000"/>
                <w:sz w:val="24"/>
                <w:szCs w:val="24"/>
                <w:highlight w:val="yellow"/>
              </w:rPr>
              <w:t>2900</w:t>
            </w:r>
          </w:p>
        </w:tc>
        <w:tc>
          <w:tcPr>
            <w:tcW w:w="2209" w:type="dxa"/>
            <w:vAlign w:val="center"/>
          </w:tcPr>
          <w:p w:rsidR="009C7296" w:rsidRPr="00873A9E" w:rsidRDefault="009C7296" w:rsidP="00E20A25">
            <w:pPr>
              <w:autoSpaceDE w:val="0"/>
              <w:autoSpaceDN w:val="0"/>
              <w:adjustRightInd w:val="0"/>
              <w:spacing w:after="0" w:line="240" w:lineRule="auto"/>
              <w:jc w:val="center"/>
              <w:rPr>
                <w:rFonts w:ascii="Times New Roman" w:hAnsi="Times New Roman"/>
                <w:color w:val="000000"/>
                <w:sz w:val="24"/>
                <w:szCs w:val="24"/>
                <w:highlight w:val="yellow"/>
              </w:rPr>
            </w:pPr>
            <w:r>
              <w:rPr>
                <w:rFonts w:ascii="Times New Roman" w:hAnsi="Times New Roman"/>
                <w:color w:val="000000"/>
                <w:sz w:val="24"/>
                <w:szCs w:val="24"/>
                <w:highlight w:val="yellow"/>
              </w:rPr>
              <w:t>2062</w:t>
            </w:r>
            <w:r w:rsidRPr="00873A9E">
              <w:rPr>
                <w:rFonts w:ascii="Times New Roman" w:hAnsi="Times New Roman"/>
                <w:color w:val="000000"/>
                <w:sz w:val="24"/>
                <w:szCs w:val="24"/>
                <w:highlight w:val="yellow"/>
              </w:rPr>
              <w:t xml:space="preserve">000 </w:t>
            </w:r>
          </w:p>
        </w:tc>
      </w:tr>
    </w:tbl>
    <w:p w:rsidR="009C7296" w:rsidRPr="00E20A25" w:rsidRDefault="009C7296" w:rsidP="00E20A25">
      <w:pPr>
        <w:spacing w:after="0" w:line="240" w:lineRule="auto"/>
        <w:ind w:firstLine="709"/>
        <w:jc w:val="both"/>
        <w:rPr>
          <w:rFonts w:ascii="Times New Roman" w:hAnsi="Times New Roman"/>
          <w:color w:val="000000"/>
          <w:sz w:val="24"/>
          <w:szCs w:val="24"/>
        </w:rPr>
      </w:pP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Ресурсное обеспечение реализации подпрограммы за счет средств бюджета муниципального образования «Можгинский район» представлено в приложении 5 к подпрограмме.</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w:t>
      </w:r>
    </w:p>
    <w:p w:rsidR="009C7296" w:rsidRPr="00E20A25" w:rsidRDefault="009C7296" w:rsidP="00E20A25">
      <w:pPr>
        <w:spacing w:after="0" w:line="240" w:lineRule="auto"/>
        <w:ind w:firstLine="709"/>
        <w:jc w:val="center"/>
        <w:rPr>
          <w:rFonts w:ascii="Times New Roman" w:hAnsi="Times New Roman"/>
          <w:color w:val="000000"/>
          <w:sz w:val="24"/>
          <w:szCs w:val="24"/>
        </w:rPr>
      </w:pPr>
    </w:p>
    <w:p w:rsidR="009C7296" w:rsidRPr="00EA4AAF" w:rsidRDefault="009C7296" w:rsidP="00E20A25">
      <w:pPr>
        <w:spacing w:after="0" w:line="240" w:lineRule="auto"/>
        <w:ind w:firstLine="709"/>
        <w:jc w:val="center"/>
        <w:rPr>
          <w:rFonts w:ascii="Times New Roman" w:hAnsi="Times New Roman"/>
          <w:b/>
          <w:color w:val="000000"/>
          <w:sz w:val="24"/>
          <w:szCs w:val="24"/>
        </w:rPr>
      </w:pPr>
      <w:r w:rsidRPr="00EA4AAF">
        <w:rPr>
          <w:rFonts w:ascii="Times New Roman" w:hAnsi="Times New Roman"/>
          <w:b/>
          <w:color w:val="000000"/>
          <w:sz w:val="24"/>
          <w:szCs w:val="24"/>
        </w:rPr>
        <w:t>10. Риски и меры по управлению рисками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Наиболее значимыми внешними факторами, оказывающими прямое влияние на развитие аграрного сектора экономики Можгинского района, являются:</w:t>
      </w:r>
    </w:p>
    <w:p w:rsidR="009C7296" w:rsidRPr="00E20A25" w:rsidRDefault="009C7296" w:rsidP="00E20A25">
      <w:pPr>
        <w:pStyle w:val="20"/>
        <w:numPr>
          <w:ilvl w:val="0"/>
          <w:numId w:val="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ценовые колебания на российском рынке сельскохозяйственной продукции в связи с изменением конъюнктуры мирового рынка продовольствия;</w:t>
      </w:r>
    </w:p>
    <w:p w:rsidR="009C7296" w:rsidRPr="00E20A25" w:rsidRDefault="009C7296" w:rsidP="00E20A25">
      <w:pPr>
        <w:pStyle w:val="20"/>
        <w:numPr>
          <w:ilvl w:val="0"/>
          <w:numId w:val="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w:t>
      </w:r>
    </w:p>
    <w:p w:rsidR="009C7296" w:rsidRPr="00E20A25" w:rsidRDefault="009C7296" w:rsidP="00E20A25">
      <w:pPr>
        <w:pStyle w:val="20"/>
        <w:numPr>
          <w:ilvl w:val="0"/>
          <w:numId w:val="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природно-климатические риски.</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качестве внутренних рисков рассматриваются финансовые, организационные, кадровые риски.</w:t>
      </w:r>
    </w:p>
    <w:p w:rsidR="009C7296" w:rsidRPr="00E20A25" w:rsidRDefault="009C7296" w:rsidP="00E20A25">
      <w:pPr>
        <w:pStyle w:val="20"/>
        <w:numPr>
          <w:ilvl w:val="0"/>
          <w:numId w:val="10"/>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Организационно-управленческие риски связаны с возможными ошибками в управлении реализацией подпрограммы, невыполнением в установленные сроки отдельных мероприятий подпрограммы. Меры по управлению организационно-управлеческими рисками: </w:t>
      </w:r>
    </w:p>
    <w:p w:rsidR="009C7296" w:rsidRPr="00E20A25" w:rsidRDefault="009C7296" w:rsidP="00E20A25">
      <w:pPr>
        <w:pStyle w:val="20"/>
        <w:numPr>
          <w:ilvl w:val="0"/>
          <w:numId w:val="11"/>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составление планов реализации подпрограммы;</w:t>
      </w:r>
    </w:p>
    <w:p w:rsidR="009C7296" w:rsidRPr="00E20A25" w:rsidRDefault="009C7296" w:rsidP="00E20A25">
      <w:pPr>
        <w:pStyle w:val="20"/>
        <w:numPr>
          <w:ilvl w:val="0"/>
          <w:numId w:val="11"/>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ежеквартальный мониторинг реализации подпрограммы; </w:t>
      </w:r>
    </w:p>
    <w:p w:rsidR="009C7296" w:rsidRPr="00E20A25" w:rsidRDefault="009C7296" w:rsidP="00E20A25">
      <w:pPr>
        <w:pStyle w:val="20"/>
        <w:numPr>
          <w:ilvl w:val="0"/>
          <w:numId w:val="11"/>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закрепление персональной ответственности за исполнение мероприятий и достижение значений целевых показателей (индикаторов) подпрограммы за первым заместителем Главы Администрации района - начальником Управления сельского хозяйства,  специалистами Управления сельского хозяйства, начальником Управления экономики и имущественных отношений Администрации муниципального образования «Можгинский район» и  Глав муниципальных образований сельских поселений. </w:t>
      </w:r>
    </w:p>
    <w:p w:rsidR="009C7296" w:rsidRPr="00E20A25" w:rsidRDefault="009C7296" w:rsidP="00E20A25">
      <w:pPr>
        <w:pStyle w:val="20"/>
        <w:numPr>
          <w:ilvl w:val="0"/>
          <w:numId w:val="11"/>
        </w:numPr>
        <w:tabs>
          <w:tab w:val="left" w:pos="1134"/>
        </w:tabs>
        <w:spacing w:after="0" w:line="240" w:lineRule="auto"/>
        <w:ind w:left="0" w:firstLine="709"/>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информирование населения и открытая публикация данных о ходе реализации подпрограммы;</w:t>
      </w:r>
    </w:p>
    <w:p w:rsidR="009C7296" w:rsidRPr="00E20A25" w:rsidRDefault="009C7296" w:rsidP="00E20A25">
      <w:pPr>
        <w:pStyle w:val="20"/>
        <w:numPr>
          <w:ilvl w:val="0"/>
          <w:numId w:val="10"/>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предупреждения нецелевого и (или) неэффективного использования бюджетных средств в ходе реализации мероприятий подпрограммы осуществляются мероприятия внутреннего финансового контроля.</w:t>
      </w:r>
    </w:p>
    <w:p w:rsidR="009C7296" w:rsidRPr="00E20A25" w:rsidRDefault="009C7296" w:rsidP="00E20A25">
      <w:pPr>
        <w:pStyle w:val="20"/>
        <w:numPr>
          <w:ilvl w:val="0"/>
          <w:numId w:val="10"/>
        </w:numPr>
        <w:tabs>
          <w:tab w:val="left" w:pos="1134"/>
        </w:tabs>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Кадровые риски связаны с недостаточным уровнем квалификации работников, занятых в сельском хозяйстве. </w:t>
      </w:r>
    </w:p>
    <w:p w:rsidR="009C7296"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В качестве меры для управления риском в рамках подпрограммы реализуются меры по подготовке и переподготовка кадров для отрасли.</w:t>
      </w:r>
    </w:p>
    <w:p w:rsidR="009C7296" w:rsidRPr="00E20A25" w:rsidRDefault="009C7296" w:rsidP="00E20A25">
      <w:pPr>
        <w:spacing w:after="0" w:line="240" w:lineRule="auto"/>
        <w:ind w:firstLine="709"/>
        <w:jc w:val="both"/>
        <w:rPr>
          <w:rFonts w:ascii="Times New Roman" w:hAnsi="Times New Roman"/>
          <w:color w:val="000000"/>
          <w:sz w:val="24"/>
          <w:szCs w:val="24"/>
        </w:rPr>
      </w:pPr>
    </w:p>
    <w:p w:rsidR="009C7296" w:rsidRPr="00EA4AAF" w:rsidRDefault="009C7296" w:rsidP="00E20A25">
      <w:pPr>
        <w:keepNext/>
        <w:spacing w:after="0" w:line="240" w:lineRule="auto"/>
        <w:ind w:left="357"/>
        <w:jc w:val="center"/>
        <w:rPr>
          <w:rFonts w:ascii="Times New Roman" w:hAnsi="Times New Roman"/>
          <w:b/>
          <w:color w:val="000000"/>
          <w:sz w:val="24"/>
          <w:szCs w:val="24"/>
        </w:rPr>
      </w:pPr>
      <w:r w:rsidRPr="00EA4AAF">
        <w:rPr>
          <w:rFonts w:ascii="Times New Roman" w:hAnsi="Times New Roman"/>
          <w:b/>
          <w:color w:val="000000"/>
          <w:sz w:val="24"/>
          <w:szCs w:val="24"/>
        </w:rPr>
        <w:t>11. Конечные результаты и оценка эффективности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Конечным результатом реализации подпрограммы является эффективное функционирование и устойчивое развитие агропромышленного комплекса Можгинского района.</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Для оценки результатов определены целевые показатели (индикаторы)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развитие сельского хозяйства, на конец реализации  подпрограммы:</w:t>
      </w:r>
    </w:p>
    <w:p w:rsidR="009C7296" w:rsidRPr="00E20A25" w:rsidRDefault="009C7296" w:rsidP="00E20A25">
      <w:pPr>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   индекс производства продукции сельского хозяйства в хозяйствах всех категорий (в сопоставимых ценах) составит 100</w:t>
      </w:r>
      <w:r>
        <w:rPr>
          <w:rFonts w:ascii="Times New Roman" w:hAnsi="Times New Roman"/>
          <w:color w:val="000000"/>
          <w:sz w:val="24"/>
          <w:szCs w:val="24"/>
        </w:rPr>
        <w:t>,5</w:t>
      </w:r>
      <w:r w:rsidRPr="00E20A25">
        <w:rPr>
          <w:rFonts w:ascii="Times New Roman" w:hAnsi="Times New Roman"/>
          <w:color w:val="000000"/>
          <w:sz w:val="24"/>
          <w:szCs w:val="24"/>
        </w:rPr>
        <w:t xml:space="preserve"> процент;</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w:t>
      </w:r>
      <w:r>
        <w:rPr>
          <w:rFonts w:ascii="Times New Roman" w:hAnsi="Times New Roman"/>
          <w:b w:val="0"/>
          <w:color w:val="000000"/>
          <w:sz w:val="24"/>
          <w:szCs w:val="24"/>
          <w:lang w:eastAsia="en-US"/>
        </w:rPr>
        <w:t>о</w:t>
      </w:r>
      <w:r w:rsidRPr="00E20A25">
        <w:rPr>
          <w:rFonts w:ascii="Times New Roman" w:hAnsi="Times New Roman"/>
          <w:b w:val="0"/>
          <w:color w:val="000000"/>
          <w:sz w:val="24"/>
          <w:szCs w:val="24"/>
          <w:lang w:eastAsia="en-US"/>
        </w:rPr>
        <w:t xml:space="preserve">й сбор зерна в весе после доработки составит </w:t>
      </w:r>
      <w:r>
        <w:rPr>
          <w:rFonts w:ascii="Times New Roman" w:hAnsi="Times New Roman"/>
          <w:b w:val="0"/>
          <w:color w:val="000000"/>
          <w:sz w:val="24"/>
          <w:szCs w:val="24"/>
          <w:lang w:eastAsia="en-US"/>
        </w:rPr>
        <w:t>590</w:t>
      </w:r>
      <w:r w:rsidRPr="00E20A25">
        <w:rPr>
          <w:rFonts w:ascii="Times New Roman" w:hAnsi="Times New Roman"/>
          <w:b w:val="0"/>
          <w:color w:val="000000"/>
          <w:sz w:val="24"/>
          <w:szCs w:val="24"/>
          <w:lang w:eastAsia="en-US"/>
        </w:rPr>
        <w:t>00 тонны;</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валовое производство молока - 6</w:t>
      </w:r>
      <w:r>
        <w:rPr>
          <w:rFonts w:ascii="Times New Roman" w:hAnsi="Times New Roman"/>
          <w:b w:val="0"/>
          <w:color w:val="000000"/>
          <w:sz w:val="24"/>
          <w:szCs w:val="24"/>
          <w:lang w:eastAsia="en-US"/>
        </w:rPr>
        <w:t>4479</w:t>
      </w:r>
      <w:r w:rsidRPr="00E20A25">
        <w:rPr>
          <w:rFonts w:ascii="Times New Roman" w:hAnsi="Times New Roman"/>
          <w:b w:val="0"/>
          <w:color w:val="000000"/>
          <w:sz w:val="24"/>
          <w:szCs w:val="24"/>
          <w:lang w:eastAsia="en-US"/>
        </w:rPr>
        <w:t xml:space="preserve"> тонн;</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общая посевная площадь - 7</w:t>
      </w:r>
      <w:r>
        <w:rPr>
          <w:rFonts w:ascii="Times New Roman" w:hAnsi="Times New Roman"/>
          <w:b w:val="0"/>
          <w:color w:val="000000"/>
          <w:sz w:val="24"/>
          <w:szCs w:val="24"/>
          <w:lang w:eastAsia="en-US"/>
        </w:rPr>
        <w:t>6039</w:t>
      </w:r>
      <w:r w:rsidRPr="00E20A25">
        <w:rPr>
          <w:rFonts w:ascii="Times New Roman" w:hAnsi="Times New Roman"/>
          <w:b w:val="0"/>
          <w:color w:val="000000"/>
          <w:sz w:val="24"/>
          <w:szCs w:val="24"/>
          <w:lang w:eastAsia="en-US"/>
        </w:rPr>
        <w:t xml:space="preserve"> га;</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в том числе общая посевная площадь зерновых культур – </w:t>
      </w:r>
      <w:r>
        <w:rPr>
          <w:rFonts w:ascii="Times New Roman" w:hAnsi="Times New Roman"/>
          <w:b w:val="0"/>
          <w:color w:val="000000"/>
          <w:sz w:val="24"/>
          <w:szCs w:val="24"/>
          <w:lang w:eastAsia="en-US"/>
        </w:rPr>
        <w:t>29170</w:t>
      </w:r>
      <w:r w:rsidRPr="00E20A25">
        <w:rPr>
          <w:rFonts w:ascii="Times New Roman" w:hAnsi="Times New Roman"/>
          <w:b w:val="0"/>
          <w:color w:val="000000"/>
          <w:sz w:val="24"/>
          <w:szCs w:val="24"/>
          <w:lang w:eastAsia="en-US"/>
        </w:rPr>
        <w:t xml:space="preserve"> га;</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w:t>
      </w:r>
      <w:r>
        <w:rPr>
          <w:rFonts w:ascii="Times New Roman" w:hAnsi="Times New Roman"/>
          <w:b w:val="0"/>
          <w:color w:val="000000"/>
          <w:sz w:val="24"/>
          <w:szCs w:val="24"/>
          <w:lang w:eastAsia="en-US"/>
        </w:rPr>
        <w:t>вье крупного рогатого скота - 2530</w:t>
      </w:r>
      <w:r w:rsidRPr="00E20A25">
        <w:rPr>
          <w:rFonts w:ascii="Times New Roman" w:hAnsi="Times New Roman"/>
          <w:b w:val="0"/>
          <w:color w:val="000000"/>
          <w:sz w:val="24"/>
          <w:szCs w:val="24"/>
          <w:lang w:eastAsia="en-US"/>
        </w:rPr>
        <w:t>0 голов;</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общее поголовье коров -1</w:t>
      </w:r>
      <w:r>
        <w:rPr>
          <w:rFonts w:ascii="Times New Roman" w:hAnsi="Times New Roman"/>
          <w:b w:val="0"/>
          <w:color w:val="000000"/>
          <w:sz w:val="24"/>
          <w:szCs w:val="24"/>
          <w:lang w:eastAsia="en-US"/>
        </w:rPr>
        <w:t>0662</w:t>
      </w:r>
      <w:r w:rsidRPr="00E20A25">
        <w:rPr>
          <w:rFonts w:ascii="Times New Roman" w:hAnsi="Times New Roman"/>
          <w:b w:val="0"/>
          <w:color w:val="000000"/>
          <w:sz w:val="24"/>
          <w:szCs w:val="24"/>
          <w:lang w:eastAsia="en-US"/>
        </w:rPr>
        <w:t xml:space="preserve"> голов;</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Удельный вес численности молодых специалистов, оставшихся на конец года от общего числа прибывших на работу после окончания высшего и среднеспециального образовательного учреждения -  85 процентов.</w:t>
      </w:r>
    </w:p>
    <w:p w:rsidR="009C7296" w:rsidRPr="00E20A25" w:rsidRDefault="009C7296" w:rsidP="00E20A25">
      <w:pPr>
        <w:pStyle w:val="20"/>
        <w:numPr>
          <w:ilvl w:val="0"/>
          <w:numId w:val="5"/>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 xml:space="preserve"> Количество обучившихся по повышению квалификации, прошедших переподготовку кадров, обучившихся на семинарах и иных формах обучения, подготовка рабочих – 150 человек. </w:t>
      </w:r>
    </w:p>
    <w:p w:rsidR="009C7296" w:rsidRPr="00E20A25" w:rsidRDefault="009C7296" w:rsidP="00E20A25">
      <w:pPr>
        <w:autoSpaceDE w:val="0"/>
        <w:autoSpaceDN w:val="0"/>
        <w:adjustRightInd w:val="0"/>
        <w:spacing w:after="0" w:line="240" w:lineRule="auto"/>
        <w:ind w:firstLine="709"/>
        <w:jc w:val="both"/>
        <w:rPr>
          <w:rFonts w:ascii="Times New Roman" w:hAnsi="Times New Roman"/>
          <w:color w:val="000000"/>
          <w:sz w:val="24"/>
          <w:szCs w:val="24"/>
        </w:rPr>
      </w:pPr>
      <w:r w:rsidRPr="00E20A25">
        <w:rPr>
          <w:rFonts w:ascii="Times New Roman" w:hAnsi="Times New Roman"/>
          <w:color w:val="000000"/>
          <w:sz w:val="24"/>
          <w:szCs w:val="24"/>
        </w:rPr>
        <w:t>Ожидаемые показатели, характеризующие эффективность работы отрасли:</w:t>
      </w:r>
    </w:p>
    <w:p w:rsidR="009C7296" w:rsidRPr="00E20A25" w:rsidRDefault="009C7296" w:rsidP="00E20A25">
      <w:pPr>
        <w:pStyle w:val="20"/>
        <w:numPr>
          <w:ilvl w:val="0"/>
          <w:numId w:val="14"/>
        </w:numPr>
        <w:tabs>
          <w:tab w:val="left" w:pos="993"/>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E20A25">
        <w:rPr>
          <w:rFonts w:ascii="Times New Roman" w:hAnsi="Times New Roman"/>
          <w:b w:val="0"/>
          <w:color w:val="000000"/>
          <w:sz w:val="24"/>
          <w:szCs w:val="24"/>
          <w:lang w:eastAsia="en-US"/>
        </w:rPr>
        <w:t>доля прибыльных сельскохозяйственных предприятий - 9</w:t>
      </w:r>
      <w:r>
        <w:rPr>
          <w:rFonts w:ascii="Times New Roman" w:hAnsi="Times New Roman"/>
          <w:b w:val="0"/>
          <w:color w:val="000000"/>
          <w:sz w:val="24"/>
          <w:szCs w:val="24"/>
          <w:lang w:eastAsia="en-US"/>
        </w:rPr>
        <w:t>5</w:t>
      </w:r>
      <w:r w:rsidRPr="00E20A25">
        <w:rPr>
          <w:rFonts w:ascii="Times New Roman" w:hAnsi="Times New Roman"/>
          <w:b w:val="0"/>
          <w:color w:val="000000"/>
          <w:sz w:val="24"/>
          <w:szCs w:val="24"/>
          <w:lang w:eastAsia="en-US"/>
        </w:rPr>
        <w:t xml:space="preserve"> процента в общем их числе;</w:t>
      </w:r>
    </w:p>
    <w:p w:rsidR="009C7296" w:rsidRPr="00DE7AD1" w:rsidRDefault="009C7296" w:rsidP="00DE7AD1">
      <w:pPr>
        <w:pStyle w:val="20"/>
        <w:tabs>
          <w:tab w:val="left" w:pos="993"/>
        </w:tabs>
        <w:autoSpaceDE w:val="0"/>
        <w:autoSpaceDN w:val="0"/>
        <w:adjustRightInd w:val="0"/>
        <w:spacing w:after="0" w:line="240" w:lineRule="auto"/>
        <w:ind w:left="0"/>
        <w:jc w:val="both"/>
        <w:rPr>
          <w:rFonts w:ascii="Times New Roman" w:hAnsi="Times New Roman"/>
          <w:b w:val="0"/>
          <w:color w:val="000000"/>
          <w:sz w:val="24"/>
          <w:szCs w:val="24"/>
          <w:lang w:eastAsia="en-US"/>
        </w:rPr>
      </w:pPr>
      <w:r>
        <w:rPr>
          <w:rFonts w:ascii="Times New Roman" w:hAnsi="Times New Roman"/>
          <w:b w:val="0"/>
          <w:color w:val="000000"/>
          <w:sz w:val="24"/>
          <w:szCs w:val="24"/>
          <w:lang w:eastAsia="en-US"/>
        </w:rPr>
        <w:t xml:space="preserve">            - </w:t>
      </w:r>
      <w:r w:rsidRPr="00DE7AD1">
        <w:rPr>
          <w:rFonts w:ascii="Times New Roman" w:hAnsi="Times New Roman"/>
          <w:b w:val="0"/>
          <w:color w:val="000000"/>
          <w:sz w:val="24"/>
          <w:szCs w:val="24"/>
          <w:lang w:eastAsia="en-US"/>
        </w:rPr>
        <w:t>урожайность зерновых культур – 20,8 ц/га;</w:t>
      </w:r>
    </w:p>
    <w:p w:rsidR="009C7296" w:rsidRPr="00DE7AD1" w:rsidRDefault="009C7296" w:rsidP="00DE7AD1">
      <w:pPr>
        <w:pStyle w:val="20"/>
        <w:tabs>
          <w:tab w:val="left" w:pos="993"/>
        </w:tabs>
        <w:autoSpaceDE w:val="0"/>
        <w:autoSpaceDN w:val="0"/>
        <w:adjustRightInd w:val="0"/>
        <w:spacing w:after="0" w:line="240" w:lineRule="auto"/>
        <w:ind w:left="0"/>
        <w:jc w:val="both"/>
        <w:rPr>
          <w:rFonts w:ascii="Times New Roman" w:hAnsi="Times New Roman"/>
          <w:b w:val="0"/>
          <w:color w:val="000000"/>
          <w:sz w:val="24"/>
          <w:szCs w:val="24"/>
          <w:lang w:eastAsia="en-US"/>
        </w:rPr>
      </w:pPr>
      <w:r>
        <w:rPr>
          <w:rFonts w:ascii="Times New Roman" w:hAnsi="Times New Roman"/>
          <w:b w:val="0"/>
          <w:color w:val="000000"/>
          <w:sz w:val="24"/>
          <w:szCs w:val="24"/>
          <w:lang w:eastAsia="en-US"/>
        </w:rPr>
        <w:t xml:space="preserve">            - </w:t>
      </w:r>
      <w:r w:rsidRPr="00DE7AD1">
        <w:rPr>
          <w:rFonts w:ascii="Times New Roman" w:hAnsi="Times New Roman"/>
          <w:b w:val="0"/>
          <w:color w:val="000000"/>
          <w:sz w:val="24"/>
          <w:szCs w:val="24"/>
          <w:lang w:eastAsia="en-US"/>
        </w:rPr>
        <w:t>удой молока на 1 фуражную корову - 6140 кг.</w:t>
      </w:r>
    </w:p>
    <w:p w:rsidR="009C7296" w:rsidRDefault="009C7296" w:rsidP="00527FA1">
      <w:pPr>
        <w:spacing w:line="240" w:lineRule="auto"/>
        <w:rPr>
          <w:rFonts w:ascii="Times New Roman" w:hAnsi="Times New Roman"/>
          <w:sz w:val="24"/>
          <w:szCs w:val="20"/>
        </w:rPr>
      </w:pPr>
      <w:r>
        <w:rPr>
          <w:rFonts w:ascii="Times New Roman" w:hAnsi="Times New Roman"/>
          <w:color w:val="000000"/>
          <w:sz w:val="24"/>
          <w:szCs w:val="24"/>
        </w:rPr>
        <w:t xml:space="preserve">            </w:t>
      </w:r>
      <w:r>
        <w:rPr>
          <w:rFonts w:ascii="Times New Roman" w:hAnsi="Times New Roman"/>
          <w:sz w:val="24"/>
          <w:szCs w:val="20"/>
        </w:rPr>
        <w:t xml:space="preserve">- </w:t>
      </w:r>
      <w:r w:rsidRPr="00DE7AD1">
        <w:rPr>
          <w:rFonts w:ascii="Times New Roman" w:hAnsi="Times New Roman"/>
          <w:sz w:val="24"/>
          <w:szCs w:val="20"/>
        </w:rPr>
        <w:t>Удельный вес численности молодых специалистов, оставшихся на конец года от общего</w:t>
      </w:r>
    </w:p>
    <w:p w:rsidR="009C7296" w:rsidRDefault="009C7296" w:rsidP="00527FA1">
      <w:pPr>
        <w:spacing w:line="240" w:lineRule="auto"/>
        <w:rPr>
          <w:rFonts w:ascii="Times New Roman" w:hAnsi="Times New Roman"/>
          <w:sz w:val="24"/>
          <w:szCs w:val="20"/>
        </w:rPr>
      </w:pPr>
      <w:r>
        <w:rPr>
          <w:rFonts w:ascii="Times New Roman" w:hAnsi="Times New Roman"/>
          <w:sz w:val="24"/>
          <w:szCs w:val="20"/>
        </w:rPr>
        <w:t xml:space="preserve">                </w:t>
      </w:r>
      <w:r w:rsidRPr="00DE7AD1">
        <w:rPr>
          <w:rFonts w:ascii="Times New Roman" w:hAnsi="Times New Roman"/>
          <w:sz w:val="24"/>
          <w:szCs w:val="20"/>
        </w:rPr>
        <w:t>числа прибы</w:t>
      </w:r>
      <w:r>
        <w:rPr>
          <w:rFonts w:ascii="Times New Roman" w:hAnsi="Times New Roman"/>
          <w:sz w:val="24"/>
          <w:szCs w:val="20"/>
        </w:rPr>
        <w:t>в</w:t>
      </w:r>
      <w:r w:rsidRPr="00DE7AD1">
        <w:rPr>
          <w:rFonts w:ascii="Times New Roman" w:hAnsi="Times New Roman"/>
          <w:sz w:val="24"/>
          <w:szCs w:val="20"/>
        </w:rPr>
        <w:t>ши</w:t>
      </w:r>
      <w:r>
        <w:rPr>
          <w:rFonts w:ascii="Times New Roman" w:hAnsi="Times New Roman"/>
          <w:sz w:val="24"/>
          <w:szCs w:val="20"/>
        </w:rPr>
        <w:t>х</w:t>
      </w:r>
      <w:r w:rsidRPr="00DE7AD1">
        <w:rPr>
          <w:rFonts w:ascii="Times New Roman" w:hAnsi="Times New Roman"/>
          <w:sz w:val="24"/>
          <w:szCs w:val="20"/>
        </w:rPr>
        <w:t xml:space="preserve"> на работу после окончания высшего и среднеспециального учебного</w:t>
      </w:r>
    </w:p>
    <w:p w:rsidR="009C7296" w:rsidRPr="00DE7AD1" w:rsidRDefault="009C7296" w:rsidP="00527FA1">
      <w:pPr>
        <w:spacing w:line="240" w:lineRule="auto"/>
        <w:rPr>
          <w:rFonts w:ascii="Times New Roman" w:hAnsi="Times New Roman"/>
          <w:sz w:val="24"/>
          <w:szCs w:val="20"/>
        </w:rPr>
      </w:pPr>
      <w:r>
        <w:rPr>
          <w:rFonts w:ascii="Times New Roman" w:hAnsi="Times New Roman"/>
          <w:sz w:val="24"/>
          <w:szCs w:val="20"/>
        </w:rPr>
        <w:t xml:space="preserve">       </w:t>
      </w:r>
      <w:r w:rsidRPr="00DE7AD1">
        <w:rPr>
          <w:rFonts w:ascii="Times New Roman" w:hAnsi="Times New Roman"/>
          <w:sz w:val="24"/>
          <w:szCs w:val="20"/>
        </w:rPr>
        <w:t xml:space="preserve"> </w:t>
      </w:r>
      <w:r>
        <w:rPr>
          <w:rFonts w:ascii="Times New Roman" w:hAnsi="Times New Roman"/>
          <w:sz w:val="24"/>
          <w:szCs w:val="20"/>
        </w:rPr>
        <w:t xml:space="preserve">      </w:t>
      </w:r>
      <w:r w:rsidRPr="00DE7AD1">
        <w:rPr>
          <w:rFonts w:ascii="Times New Roman" w:hAnsi="Times New Roman"/>
          <w:sz w:val="24"/>
          <w:szCs w:val="20"/>
        </w:rPr>
        <w:t>заведения</w:t>
      </w:r>
      <w:r>
        <w:rPr>
          <w:rFonts w:ascii="Times New Roman" w:hAnsi="Times New Roman"/>
          <w:sz w:val="24"/>
          <w:szCs w:val="20"/>
        </w:rPr>
        <w:t xml:space="preserve"> 85%;</w:t>
      </w:r>
    </w:p>
    <w:p w:rsidR="009C7296" w:rsidRDefault="009C7296" w:rsidP="00527FA1">
      <w:pPr>
        <w:tabs>
          <w:tab w:val="left" w:pos="960"/>
        </w:tabs>
        <w:autoSpaceDE w:val="0"/>
        <w:autoSpaceDN w:val="0"/>
        <w:adjustRightInd w:val="0"/>
        <w:spacing w:after="0" w:line="240" w:lineRule="auto"/>
        <w:ind w:right="-85"/>
        <w:rPr>
          <w:rFonts w:ascii="Times New Roman" w:hAnsi="Times New Roman"/>
          <w:sz w:val="24"/>
          <w:szCs w:val="20"/>
          <w:lang w:eastAsia="ru-RU"/>
        </w:rPr>
      </w:pPr>
      <w:r>
        <w:rPr>
          <w:rFonts w:ascii="Times New Roman" w:hAnsi="Times New Roman"/>
          <w:color w:val="000000"/>
          <w:sz w:val="24"/>
          <w:szCs w:val="24"/>
        </w:rPr>
        <w:t xml:space="preserve">           -</w:t>
      </w:r>
      <w:r w:rsidRPr="00DE7AD1">
        <w:rPr>
          <w:rFonts w:ascii="Times New Roman" w:hAnsi="Times New Roman"/>
          <w:sz w:val="24"/>
          <w:szCs w:val="20"/>
          <w:lang w:eastAsia="ru-RU"/>
        </w:rPr>
        <w:t>Количество обучившихся по повышению квалификации, прошедших переподготовку</w:t>
      </w:r>
    </w:p>
    <w:p w:rsidR="009C7296" w:rsidRDefault="009C7296" w:rsidP="00527FA1">
      <w:pPr>
        <w:tabs>
          <w:tab w:val="left" w:pos="960"/>
        </w:tabs>
        <w:autoSpaceDE w:val="0"/>
        <w:autoSpaceDN w:val="0"/>
        <w:adjustRightInd w:val="0"/>
        <w:spacing w:after="0" w:line="240" w:lineRule="auto"/>
        <w:ind w:right="-85"/>
        <w:rPr>
          <w:rFonts w:ascii="Times New Roman" w:hAnsi="Times New Roman"/>
          <w:sz w:val="24"/>
          <w:szCs w:val="20"/>
          <w:lang w:eastAsia="ru-RU"/>
        </w:rPr>
      </w:pPr>
      <w:r>
        <w:rPr>
          <w:rFonts w:ascii="Times New Roman" w:hAnsi="Times New Roman"/>
          <w:sz w:val="24"/>
          <w:szCs w:val="20"/>
          <w:lang w:eastAsia="ru-RU"/>
        </w:rPr>
        <w:t xml:space="preserve">            </w:t>
      </w:r>
      <w:r w:rsidRPr="00DE7AD1">
        <w:rPr>
          <w:rFonts w:ascii="Times New Roman" w:hAnsi="Times New Roman"/>
          <w:sz w:val="24"/>
          <w:szCs w:val="20"/>
          <w:lang w:eastAsia="ru-RU"/>
        </w:rPr>
        <w:t xml:space="preserve"> кадров, обучившихся на семинарах и иных формах обучения, подготовка рабочих</w:t>
      </w:r>
      <w:r>
        <w:rPr>
          <w:rFonts w:ascii="Times New Roman" w:hAnsi="Times New Roman"/>
          <w:sz w:val="24"/>
          <w:szCs w:val="20"/>
          <w:lang w:eastAsia="ru-RU"/>
        </w:rPr>
        <w:t xml:space="preserve"> 150  </w:t>
      </w:r>
    </w:p>
    <w:p w:rsidR="009C7296" w:rsidRPr="00DE7AD1" w:rsidRDefault="009C7296" w:rsidP="00527FA1">
      <w:pPr>
        <w:tabs>
          <w:tab w:val="left" w:pos="960"/>
        </w:tabs>
        <w:autoSpaceDE w:val="0"/>
        <w:autoSpaceDN w:val="0"/>
        <w:adjustRightInd w:val="0"/>
        <w:spacing w:after="0" w:line="240" w:lineRule="auto"/>
        <w:ind w:right="-85"/>
        <w:rPr>
          <w:rFonts w:ascii="Times New Roman" w:hAnsi="Times New Roman"/>
          <w:b/>
          <w:color w:val="000000"/>
          <w:sz w:val="24"/>
          <w:szCs w:val="24"/>
        </w:rPr>
      </w:pPr>
      <w:r>
        <w:rPr>
          <w:rFonts w:ascii="Times New Roman" w:hAnsi="Times New Roman"/>
          <w:sz w:val="24"/>
          <w:szCs w:val="20"/>
          <w:lang w:eastAsia="ru-RU"/>
        </w:rPr>
        <w:t xml:space="preserve">            человек.</w:t>
      </w:r>
    </w:p>
    <w:p w:rsidR="009C7296" w:rsidRPr="00DE7AD1" w:rsidRDefault="009C7296" w:rsidP="00527FA1">
      <w:pPr>
        <w:autoSpaceDE w:val="0"/>
        <w:autoSpaceDN w:val="0"/>
        <w:adjustRightInd w:val="0"/>
        <w:spacing w:after="0" w:line="240" w:lineRule="auto"/>
        <w:ind w:right="-85"/>
        <w:jc w:val="center"/>
        <w:rPr>
          <w:rFonts w:ascii="Times New Roman" w:hAnsi="Times New Roman"/>
          <w:b/>
          <w:color w:val="000000"/>
          <w:sz w:val="24"/>
          <w:szCs w:val="24"/>
        </w:rPr>
      </w:pPr>
    </w:p>
    <w:p w:rsidR="009C7296" w:rsidRPr="00DE7AD1" w:rsidRDefault="009C7296" w:rsidP="00527FA1">
      <w:pPr>
        <w:tabs>
          <w:tab w:val="left" w:pos="615"/>
        </w:tabs>
        <w:autoSpaceDE w:val="0"/>
        <w:autoSpaceDN w:val="0"/>
        <w:adjustRightInd w:val="0"/>
        <w:spacing w:after="0" w:line="240" w:lineRule="auto"/>
        <w:ind w:right="-85"/>
        <w:rPr>
          <w:rFonts w:ascii="Times New Roman" w:hAnsi="Times New Roman"/>
          <w:b/>
          <w:color w:val="000000"/>
          <w:sz w:val="24"/>
          <w:szCs w:val="24"/>
        </w:rPr>
      </w:pPr>
      <w:r>
        <w:rPr>
          <w:rFonts w:ascii="Times New Roman" w:hAnsi="Times New Roman"/>
          <w:b/>
          <w:color w:val="000000"/>
          <w:sz w:val="24"/>
          <w:szCs w:val="24"/>
        </w:rPr>
        <w:t xml:space="preserve">           - </w:t>
      </w:r>
      <w:r w:rsidRPr="00DE7AD1">
        <w:rPr>
          <w:rFonts w:ascii="Times New Roman" w:hAnsi="Times New Roman"/>
          <w:sz w:val="24"/>
          <w:szCs w:val="20"/>
          <w:lang w:eastAsia="ru-RU"/>
        </w:rPr>
        <w:t>Среднемесячная номинальная заработная плата в сельском хозяйстве</w:t>
      </w:r>
      <w:r>
        <w:rPr>
          <w:rFonts w:ascii="Times New Roman" w:hAnsi="Times New Roman"/>
          <w:sz w:val="24"/>
          <w:szCs w:val="20"/>
          <w:lang w:eastAsia="ru-RU"/>
        </w:rPr>
        <w:t xml:space="preserve"> 27000 рублей.</w:t>
      </w:r>
    </w:p>
    <w:p w:rsidR="009C7296" w:rsidRPr="00DE7AD1"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p>
    <w:p w:rsidR="009C7296"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p>
    <w:p w:rsidR="009C7296" w:rsidRDefault="009C7296" w:rsidP="00527FA1">
      <w:pPr>
        <w:autoSpaceDE w:val="0"/>
        <w:autoSpaceDN w:val="0"/>
        <w:adjustRightInd w:val="0"/>
        <w:spacing w:after="0" w:line="240" w:lineRule="auto"/>
        <w:ind w:right="-85"/>
        <w:rPr>
          <w:rFonts w:ascii="Times New Roman" w:hAnsi="Times New Roman"/>
          <w:b/>
          <w:color w:val="000000"/>
          <w:sz w:val="24"/>
          <w:szCs w:val="24"/>
        </w:rPr>
      </w:pPr>
    </w:p>
    <w:p w:rsidR="009C7296" w:rsidRPr="00532F51"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r w:rsidRPr="00532F51">
        <w:rPr>
          <w:rFonts w:ascii="Times New Roman" w:hAnsi="Times New Roman"/>
          <w:b/>
          <w:color w:val="000000"/>
          <w:sz w:val="24"/>
          <w:szCs w:val="24"/>
        </w:rPr>
        <w:t>2.2. Подпрограмма</w:t>
      </w:r>
    </w:p>
    <w:p w:rsidR="009C7296" w:rsidRPr="00532F51" w:rsidRDefault="009C7296" w:rsidP="000D18A2">
      <w:pPr>
        <w:autoSpaceDE w:val="0"/>
        <w:autoSpaceDN w:val="0"/>
        <w:adjustRightInd w:val="0"/>
        <w:spacing w:after="0" w:line="240" w:lineRule="auto"/>
        <w:ind w:right="-85"/>
        <w:jc w:val="center"/>
        <w:rPr>
          <w:rFonts w:ascii="Times New Roman" w:hAnsi="Times New Roman"/>
          <w:b/>
          <w:color w:val="000000"/>
          <w:sz w:val="24"/>
          <w:szCs w:val="24"/>
        </w:rPr>
      </w:pPr>
      <w:r w:rsidRPr="00532F51">
        <w:rPr>
          <w:rFonts w:ascii="Times New Roman" w:hAnsi="Times New Roman"/>
          <w:b/>
          <w:color w:val="000000"/>
          <w:sz w:val="24"/>
          <w:szCs w:val="24"/>
        </w:rPr>
        <w:t xml:space="preserve"> «Создание благоприятных условий для развития малого и среднего предпринимательства» </w:t>
      </w:r>
    </w:p>
    <w:p w:rsidR="009C7296" w:rsidRDefault="009C7296" w:rsidP="000D18A2">
      <w:pPr>
        <w:keepNext/>
        <w:autoSpaceDE w:val="0"/>
        <w:autoSpaceDN w:val="0"/>
        <w:adjustRightInd w:val="0"/>
        <w:spacing w:after="0" w:line="240" w:lineRule="auto"/>
        <w:ind w:right="-85"/>
        <w:jc w:val="center"/>
        <w:rPr>
          <w:rFonts w:ascii="Times New Roman" w:hAnsi="Times New Roman"/>
          <w:color w:val="000000"/>
          <w:sz w:val="24"/>
          <w:szCs w:val="24"/>
        </w:rPr>
      </w:pPr>
    </w:p>
    <w:p w:rsidR="009C7296" w:rsidRPr="000D18A2" w:rsidRDefault="009C7296" w:rsidP="000D18A2">
      <w:pPr>
        <w:keepNext/>
        <w:autoSpaceDE w:val="0"/>
        <w:autoSpaceDN w:val="0"/>
        <w:adjustRightInd w:val="0"/>
        <w:spacing w:after="0" w:line="240" w:lineRule="auto"/>
        <w:ind w:right="-85"/>
        <w:jc w:val="center"/>
        <w:rPr>
          <w:rFonts w:ascii="Times New Roman" w:hAnsi="Times New Roman"/>
          <w:color w:val="000000"/>
          <w:sz w:val="24"/>
          <w:szCs w:val="24"/>
        </w:rPr>
      </w:pPr>
      <w:r w:rsidRPr="000D18A2">
        <w:rPr>
          <w:rFonts w:ascii="Times New Roman" w:hAnsi="Times New Roman"/>
          <w:color w:val="000000"/>
          <w:sz w:val="24"/>
          <w:szCs w:val="24"/>
        </w:rPr>
        <w:t>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33"/>
        <w:gridCol w:w="8037"/>
      </w:tblGrid>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Наименование подпрограммы</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Создание благоприятных условий для развития малого и среднего предпринимательства </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Координатор</w:t>
            </w:r>
          </w:p>
        </w:tc>
        <w:tc>
          <w:tcPr>
            <w:tcW w:w="8037" w:type="dxa"/>
          </w:tcPr>
          <w:p w:rsidR="009C7296" w:rsidRPr="000D18A2" w:rsidRDefault="009C7296" w:rsidP="00873A9E">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Первый заместитель Главы Администрации – начальник Управления по устойчивому развитию села </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Ответственный исполнитель </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Отдел прогнозирования и инвестиционного развития Адми</w:t>
            </w:r>
            <w:r w:rsidRPr="000D18A2">
              <w:rPr>
                <w:rFonts w:ascii="Times New Roman" w:hAnsi="Times New Roman"/>
                <w:color w:val="000000"/>
                <w:sz w:val="24"/>
                <w:szCs w:val="24"/>
              </w:rPr>
              <w:t>нистрации муниципального образования «Можгинский район»</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Соисполнители </w:t>
            </w:r>
          </w:p>
        </w:tc>
        <w:tc>
          <w:tcPr>
            <w:tcW w:w="8037" w:type="dxa"/>
          </w:tcPr>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Совет по поддержке малого и среднего предпринимательства при Администрации муниципального образования «Можгинский район»</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Администрации муниципальных образований – сельских поселений</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субъекты малого и среднего предпринимательства </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Цель</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Создание благоприятных условий для развития малого и среднего предпринимательства в Можгинском районе</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Задачи </w:t>
            </w:r>
          </w:p>
        </w:tc>
        <w:tc>
          <w:tcPr>
            <w:tcW w:w="8037" w:type="dxa"/>
          </w:tcPr>
          <w:p w:rsidR="009C7296" w:rsidRPr="006238FB" w:rsidRDefault="009C7296" w:rsidP="000D18A2">
            <w:pPr>
              <w:pStyle w:val="20"/>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Оказание финансовой, информационной, других видов поддержки субъектам малого и среднего предпринимательства.</w:t>
            </w:r>
          </w:p>
          <w:p w:rsidR="009C7296" w:rsidRPr="006238FB" w:rsidRDefault="009C7296" w:rsidP="000D18A2">
            <w:pPr>
              <w:pStyle w:val="20"/>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Продвижение продукции малых и средних предприятий района на региональный и межрегиональные рынки.</w:t>
            </w:r>
          </w:p>
          <w:p w:rsidR="009C7296" w:rsidRPr="006238FB" w:rsidRDefault="009C7296" w:rsidP="000D18A2">
            <w:pPr>
              <w:pStyle w:val="20"/>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Развитие механизмов поддержки и стимулирования развития предпринимательства в районе.</w:t>
            </w:r>
          </w:p>
          <w:p w:rsidR="009C7296" w:rsidRPr="006238FB" w:rsidRDefault="009C7296" w:rsidP="000D18A2">
            <w:pPr>
              <w:pStyle w:val="20"/>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Распространение успешного опыта ведения бизнеса предпринимателями района.</w:t>
            </w:r>
          </w:p>
          <w:p w:rsidR="009C7296" w:rsidRPr="006238FB" w:rsidRDefault="009C7296" w:rsidP="000D18A2">
            <w:pPr>
              <w:pStyle w:val="20"/>
              <w:numPr>
                <w:ilvl w:val="0"/>
                <w:numId w:val="2"/>
              </w:numPr>
              <w:tabs>
                <w:tab w:val="left" w:pos="318"/>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Реализация мероприятий по выполнению «Дорожной карты» по содействию развитию конкуренции.</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Целевые показатели (индикаторы) </w:t>
            </w:r>
          </w:p>
        </w:tc>
        <w:tc>
          <w:tcPr>
            <w:tcW w:w="8037" w:type="dxa"/>
          </w:tcPr>
          <w:p w:rsidR="009C7296" w:rsidRPr="006238FB" w:rsidRDefault="009C7296" w:rsidP="000D18A2">
            <w:pPr>
              <w:pStyle w:val="20"/>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Число малых и средних предприятий, ед.</w:t>
            </w:r>
          </w:p>
          <w:p w:rsidR="009C7296" w:rsidRPr="006238FB" w:rsidRDefault="009C7296" w:rsidP="000D18A2">
            <w:pPr>
              <w:pStyle w:val="20"/>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Число индивидуальных предпринимателей, чел.</w:t>
            </w:r>
          </w:p>
          <w:p w:rsidR="009C7296" w:rsidRPr="006238FB" w:rsidRDefault="009C7296" w:rsidP="000D18A2">
            <w:pPr>
              <w:pStyle w:val="20"/>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Число субъектов малого и среднего предпринимательства в расчете на 10 тыс. человек населения.</w:t>
            </w:r>
          </w:p>
          <w:p w:rsidR="009C7296" w:rsidRPr="006238FB" w:rsidRDefault="009C7296" w:rsidP="000D18A2">
            <w:pPr>
              <w:pStyle w:val="20"/>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C7296" w:rsidRPr="006238FB" w:rsidRDefault="009C7296" w:rsidP="000D18A2">
            <w:pPr>
              <w:pStyle w:val="20"/>
              <w:numPr>
                <w:ilvl w:val="0"/>
                <w:numId w:val="4"/>
              </w:numPr>
              <w:tabs>
                <w:tab w:val="left" w:pos="318"/>
                <w:tab w:val="left" w:pos="405"/>
              </w:tabs>
              <w:autoSpaceDE w:val="0"/>
              <w:autoSpaceDN w:val="0"/>
              <w:adjustRightInd w:val="0"/>
              <w:spacing w:after="0" w:line="240" w:lineRule="auto"/>
              <w:ind w:left="0" w:firstLine="34"/>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рублей.</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Срок и этапы реализации подпрограммы</w:t>
            </w:r>
          </w:p>
        </w:tc>
        <w:tc>
          <w:tcPr>
            <w:tcW w:w="8037" w:type="dxa"/>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Срок ре</w:t>
            </w:r>
            <w:r>
              <w:rPr>
                <w:rFonts w:ascii="Times New Roman" w:hAnsi="Times New Roman"/>
                <w:color w:val="000000"/>
                <w:sz w:val="24"/>
                <w:szCs w:val="24"/>
              </w:rPr>
              <w:t>ализации подпрограммы: 2015-2024</w:t>
            </w:r>
            <w:r w:rsidRPr="000D18A2">
              <w:rPr>
                <w:rFonts w:ascii="Times New Roman" w:hAnsi="Times New Roman"/>
                <w:color w:val="000000"/>
                <w:sz w:val="24"/>
                <w:szCs w:val="24"/>
              </w:rPr>
              <w:t xml:space="preserve"> годы.</w:t>
            </w:r>
          </w:p>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Этапы реализации подпрограммы не выделяются.</w:t>
            </w:r>
          </w:p>
        </w:tc>
      </w:tr>
      <w:tr w:rsidR="009C7296" w:rsidRPr="000D18A2" w:rsidTr="00134C37">
        <w:trPr>
          <w:trHeight w:val="1864"/>
        </w:trPr>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Ресурсное обеспечение за счет средств бюджета муниципального образования «Можгинский район»</w:t>
            </w:r>
          </w:p>
        </w:tc>
        <w:tc>
          <w:tcPr>
            <w:tcW w:w="8037" w:type="dxa"/>
          </w:tcPr>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Общий объем финансирования мероприятий подпрограммы за счет средств бюджета муниципального образования «Можгинск</w:t>
            </w:r>
            <w:r>
              <w:rPr>
                <w:rFonts w:ascii="Times New Roman" w:hAnsi="Times New Roman"/>
                <w:color w:val="000000"/>
                <w:sz w:val="24"/>
                <w:szCs w:val="24"/>
              </w:rPr>
              <w:t>ий район» планируется в объеме 425</w:t>
            </w:r>
            <w:r w:rsidRPr="000D18A2">
              <w:rPr>
                <w:rFonts w:ascii="Times New Roman" w:hAnsi="Times New Roman"/>
                <w:color w:val="000000"/>
                <w:sz w:val="24"/>
                <w:szCs w:val="24"/>
              </w:rPr>
              <w:t xml:space="preserve"> тыс. рублей,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5"/>
              <w:gridCol w:w="2221"/>
            </w:tblGrid>
            <w:tr w:rsidR="009C7296" w:rsidRPr="000D18A2" w:rsidTr="00134C37">
              <w:trPr>
                <w:trHeight w:val="310"/>
                <w:jc w:val="center"/>
              </w:trPr>
              <w:tc>
                <w:tcPr>
                  <w:tcW w:w="2255"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Годы реализации</w:t>
                  </w:r>
                </w:p>
              </w:tc>
              <w:tc>
                <w:tcPr>
                  <w:tcW w:w="2221"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Сумма, тыс. руб.</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2015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25,00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2016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2017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2018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2019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2020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1</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2</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3</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4</w:t>
                  </w:r>
                  <w:r w:rsidRPr="000D18A2">
                    <w:rPr>
                      <w:rFonts w:ascii="Times New Roman" w:hAnsi="Times New Roman"/>
                      <w:color w:val="000000"/>
                      <w:sz w:val="24"/>
                      <w:szCs w:val="24"/>
                    </w:rPr>
                    <w:t xml:space="preserve"> 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255" w:type="dxa"/>
                  <w:tcBorders>
                    <w:top w:val="single" w:sz="4" w:space="0" w:color="auto"/>
                    <w:left w:val="single" w:sz="4" w:space="0" w:color="auto"/>
                    <w:bottom w:val="single" w:sz="4" w:space="0" w:color="auto"/>
                    <w:right w:val="single" w:sz="4" w:space="0" w:color="auto"/>
                  </w:tcBorders>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Итого 2015-2024</w:t>
                  </w:r>
                  <w:r w:rsidRPr="000D18A2">
                    <w:rPr>
                      <w:rFonts w:ascii="Times New Roman" w:hAnsi="Times New Roman"/>
                      <w:color w:val="000000"/>
                      <w:sz w:val="24"/>
                      <w:szCs w:val="24"/>
                    </w:rPr>
                    <w:t xml:space="preserve"> гг.</w:t>
                  </w:r>
                </w:p>
              </w:tc>
              <w:tc>
                <w:tcPr>
                  <w:tcW w:w="222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425</w:t>
                  </w:r>
                  <w:r w:rsidRPr="000D18A2">
                    <w:rPr>
                      <w:rFonts w:ascii="Times New Roman" w:hAnsi="Times New Roman"/>
                      <w:color w:val="000000"/>
                      <w:sz w:val="24"/>
                      <w:szCs w:val="24"/>
                    </w:rPr>
                    <w:t>,00</w:t>
                  </w:r>
                </w:p>
              </w:tc>
            </w:tr>
          </w:tbl>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Субсидии из бюджета Удмуртской Республики могут быть привлечены по итогам участия  Можгинского района в конкурсных процедурах по распределению субсидий на поддержку малого и среднего предпринимательства.</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Ресурсное обеспечение подпрограммы за счет средств бюджета муниципального образования «Можгинский район» подлежит уточнению в рамках бюджетного цикла.</w:t>
            </w:r>
          </w:p>
        </w:tc>
      </w:tr>
      <w:tr w:rsidR="009C7296" w:rsidRPr="000D18A2" w:rsidTr="00134C37">
        <w:tc>
          <w:tcPr>
            <w:tcW w:w="1816"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Ожидаемые конечные результаты, оценка планируемой эффективности </w:t>
            </w:r>
          </w:p>
        </w:tc>
        <w:tc>
          <w:tcPr>
            <w:tcW w:w="8037"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Конечным результатом реализации подпрограммы является устойчивое развитие предпринимательства в Можгинском районе, повышение доходов и занятости населения района.</w:t>
            </w:r>
          </w:p>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Ожидаемые результаты на конец реализации  подпрограммы :</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1) число малых и</w:t>
            </w:r>
            <w:r>
              <w:rPr>
                <w:rFonts w:ascii="Times New Roman" w:hAnsi="Times New Roman"/>
                <w:color w:val="000000"/>
                <w:sz w:val="24"/>
                <w:szCs w:val="24"/>
              </w:rPr>
              <w:t xml:space="preserve"> средних предприятий составит  80 </w:t>
            </w:r>
            <w:r w:rsidRPr="000D18A2">
              <w:rPr>
                <w:rFonts w:ascii="Times New Roman" w:hAnsi="Times New Roman"/>
                <w:color w:val="000000"/>
                <w:sz w:val="24"/>
                <w:szCs w:val="24"/>
              </w:rPr>
              <w:t>ед.;</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2) число индивидуальных предпринимателей составит  </w:t>
            </w:r>
            <w:r>
              <w:rPr>
                <w:rFonts w:ascii="Times New Roman" w:hAnsi="Times New Roman"/>
                <w:color w:val="000000"/>
                <w:sz w:val="24"/>
                <w:szCs w:val="24"/>
              </w:rPr>
              <w:t>410</w:t>
            </w:r>
            <w:r w:rsidRPr="000D18A2">
              <w:rPr>
                <w:rFonts w:ascii="Times New Roman" w:hAnsi="Times New Roman"/>
                <w:color w:val="000000"/>
                <w:sz w:val="24"/>
                <w:szCs w:val="24"/>
              </w:rPr>
              <w:t xml:space="preserve"> чел.;</w:t>
            </w:r>
          </w:p>
          <w:p w:rsidR="009C7296" w:rsidRPr="006238FB" w:rsidRDefault="009C7296" w:rsidP="000D18A2">
            <w:pPr>
              <w:pStyle w:val="20"/>
              <w:tabs>
                <w:tab w:val="left" w:pos="318"/>
                <w:tab w:val="left" w:pos="405"/>
              </w:tabs>
              <w:autoSpaceDE w:val="0"/>
              <w:autoSpaceDN w:val="0"/>
              <w:adjustRightInd w:val="0"/>
              <w:spacing w:after="0" w:line="240" w:lineRule="auto"/>
              <w:ind w:left="0"/>
              <w:contextualSpacing w:val="0"/>
              <w:rPr>
                <w:rFonts w:ascii="Times New Roman" w:hAnsi="Times New Roman"/>
                <w:b w:val="0"/>
                <w:color w:val="000000"/>
                <w:sz w:val="24"/>
                <w:szCs w:val="24"/>
                <w:lang w:eastAsia="en-US"/>
              </w:rPr>
            </w:pPr>
            <w:r w:rsidRPr="006238FB">
              <w:rPr>
                <w:rFonts w:ascii="Times New Roman" w:hAnsi="Times New Roman"/>
                <w:b w:val="0"/>
                <w:color w:val="000000"/>
                <w:sz w:val="24"/>
                <w:szCs w:val="24"/>
                <w:lang w:eastAsia="en-US"/>
              </w:rPr>
              <w:t>3) число субъектов малого и среднего предпринимательства в расчете на 10 тыс. человек населения составит 200 единиц;</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составит 40,1 процентов.</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5) Бюджетный эффект от реализации подпрограммы заключается в поступлении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подпрог</w:t>
            </w:r>
            <w:r>
              <w:rPr>
                <w:rFonts w:ascii="Times New Roman" w:hAnsi="Times New Roman"/>
                <w:color w:val="000000"/>
                <w:sz w:val="24"/>
                <w:szCs w:val="24"/>
              </w:rPr>
              <w:t>раммы оценивается в размере  3,2</w:t>
            </w:r>
            <w:r w:rsidRPr="000D18A2">
              <w:rPr>
                <w:rFonts w:ascii="Times New Roman" w:hAnsi="Times New Roman"/>
                <w:color w:val="000000"/>
                <w:sz w:val="24"/>
                <w:szCs w:val="24"/>
              </w:rPr>
              <w:t xml:space="preserve"> млн. рублей.</w:t>
            </w:r>
          </w:p>
        </w:tc>
      </w:tr>
    </w:tbl>
    <w:p w:rsidR="009C7296" w:rsidRDefault="009C7296" w:rsidP="000D18A2">
      <w:pPr>
        <w:keepNext/>
        <w:spacing w:after="0" w:line="240" w:lineRule="auto"/>
        <w:jc w:val="center"/>
        <w:rPr>
          <w:rFonts w:ascii="Times New Roman" w:hAnsi="Times New Roman"/>
          <w:b/>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1. Характеристика сферы деятельности</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Одним из важнейших секторов экономики района является сфера малого и среднего предпринимательства.  На территории Можгинского района работают 366 индивидуальных предпринимателей, 65 малых предприятий и 6 средних предприятий со среднесписочной численностью работников более 3,8 тысяч человек.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Отраслевая структура малого и среднего предпринимательства в районе свидетельствует о преимущественном его развитии в сфере производства сельхозпродукции - 65%, торговли и общественного питания – 24%, промышленности -11%.</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Удельный вес численности работников в малом и среднем предпринимательстве района составляет 40,04% от числа занятых на предприятиях и организациях всех отраслей экономики.</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Сведения, характеризующие деятельность малого и среднего предпринимательства за 2011-2013 годы представлены в таблице № 1.</w:t>
      </w:r>
    </w:p>
    <w:p w:rsidR="009C7296" w:rsidRPr="000D18A2" w:rsidRDefault="009C7296" w:rsidP="000D18A2">
      <w:pPr>
        <w:spacing w:after="0" w:line="240" w:lineRule="auto"/>
        <w:ind w:firstLine="709"/>
        <w:jc w:val="right"/>
        <w:rPr>
          <w:rFonts w:ascii="Times New Roman" w:hAnsi="Times New Roman"/>
          <w:color w:val="000000"/>
          <w:sz w:val="24"/>
          <w:szCs w:val="24"/>
        </w:rPr>
      </w:pPr>
      <w:r w:rsidRPr="000D18A2">
        <w:rPr>
          <w:rFonts w:ascii="Times New Roman" w:hAnsi="Times New Roman"/>
          <w:color w:val="000000"/>
          <w:sz w:val="24"/>
          <w:szCs w:val="24"/>
        </w:rPr>
        <w:t>Таблица № 1</w:t>
      </w:r>
    </w:p>
    <w:p w:rsidR="009C7296" w:rsidRPr="000D18A2" w:rsidRDefault="009C7296" w:rsidP="000D18A2">
      <w:pPr>
        <w:spacing w:after="0" w:line="240" w:lineRule="auto"/>
        <w:ind w:firstLine="709"/>
        <w:jc w:val="center"/>
        <w:rPr>
          <w:rFonts w:ascii="Times New Roman" w:hAnsi="Times New Roman"/>
          <w:color w:val="000000"/>
          <w:sz w:val="24"/>
          <w:szCs w:val="24"/>
        </w:rPr>
      </w:pPr>
      <w:r w:rsidRPr="000D18A2">
        <w:rPr>
          <w:rFonts w:ascii="Times New Roman" w:hAnsi="Times New Roman"/>
          <w:color w:val="000000"/>
          <w:sz w:val="24"/>
          <w:szCs w:val="24"/>
        </w:rPr>
        <w:t>Сведения, характеризующие деятельность малого и среднего предпринимательства</w:t>
      </w:r>
    </w:p>
    <w:p w:rsidR="009C7296" w:rsidRPr="000D18A2" w:rsidRDefault="009C7296" w:rsidP="000D18A2">
      <w:pPr>
        <w:spacing w:after="0" w:line="240" w:lineRule="auto"/>
        <w:ind w:firstLine="709"/>
        <w:jc w:val="center"/>
        <w:rPr>
          <w:rFonts w:ascii="Times New Roman" w:hAnsi="Times New Roman"/>
          <w:color w:val="000000"/>
          <w:sz w:val="24"/>
          <w:szCs w:val="24"/>
        </w:rPr>
      </w:pPr>
      <w:r w:rsidRPr="000D18A2">
        <w:rPr>
          <w:rFonts w:ascii="Times New Roman" w:hAnsi="Times New Roman"/>
          <w:color w:val="000000"/>
          <w:sz w:val="24"/>
          <w:szCs w:val="24"/>
        </w:rPr>
        <w:t>за 2011-2013 годы</w:t>
      </w:r>
    </w:p>
    <w:tbl>
      <w:tblPr>
        <w:tblW w:w="9654" w:type="dxa"/>
        <w:tblInd w:w="93" w:type="dxa"/>
        <w:tblLook w:val="00A0"/>
      </w:tblPr>
      <w:tblGrid>
        <w:gridCol w:w="6111"/>
        <w:gridCol w:w="1134"/>
        <w:gridCol w:w="1275"/>
        <w:gridCol w:w="1134"/>
      </w:tblGrid>
      <w:tr w:rsidR="009C7296" w:rsidRPr="000D18A2" w:rsidTr="00134C37">
        <w:trPr>
          <w:trHeight w:val="604"/>
          <w:tblHeader/>
        </w:trPr>
        <w:tc>
          <w:tcPr>
            <w:tcW w:w="6111" w:type="dxa"/>
            <w:tcBorders>
              <w:top w:val="single" w:sz="4" w:space="0" w:color="auto"/>
              <w:left w:val="single" w:sz="4" w:space="0" w:color="auto"/>
              <w:bottom w:val="single" w:sz="4" w:space="0" w:color="auto"/>
              <w:right w:val="single" w:sz="4" w:space="0" w:color="auto"/>
            </w:tcBorders>
            <w:noWrap/>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2011 г.</w:t>
            </w:r>
          </w:p>
        </w:tc>
        <w:tc>
          <w:tcPr>
            <w:tcW w:w="1275" w:type="dxa"/>
            <w:tcBorders>
              <w:top w:val="single" w:sz="4" w:space="0" w:color="auto"/>
              <w:left w:val="nil"/>
              <w:bottom w:val="single" w:sz="4" w:space="0" w:color="auto"/>
              <w:right w:val="single" w:sz="4" w:space="0" w:color="auto"/>
            </w:tcBorders>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2012 г.</w:t>
            </w:r>
          </w:p>
        </w:tc>
        <w:tc>
          <w:tcPr>
            <w:tcW w:w="1134" w:type="dxa"/>
            <w:tcBorders>
              <w:top w:val="single" w:sz="4" w:space="0" w:color="auto"/>
              <w:left w:val="nil"/>
              <w:bottom w:val="single" w:sz="4" w:space="0" w:color="auto"/>
              <w:right w:val="single" w:sz="4" w:space="0" w:color="auto"/>
            </w:tcBorders>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2013 г.</w:t>
            </w:r>
          </w:p>
        </w:tc>
      </w:tr>
      <w:tr w:rsidR="009C7296"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0D18A2" w:rsidRDefault="009C7296" w:rsidP="000D18A2">
            <w:pPr>
              <w:keepNext/>
              <w:spacing w:after="0" w:line="240" w:lineRule="auto"/>
              <w:rPr>
                <w:rFonts w:ascii="Times New Roman" w:hAnsi="Times New Roman"/>
                <w:color w:val="000000"/>
                <w:sz w:val="24"/>
                <w:szCs w:val="24"/>
              </w:rPr>
            </w:pPr>
            <w:r w:rsidRPr="000D18A2">
              <w:rPr>
                <w:rFonts w:ascii="Times New Roman" w:hAnsi="Times New Roman"/>
                <w:color w:val="000000"/>
                <w:sz w:val="24"/>
                <w:szCs w:val="24"/>
              </w:rPr>
              <w:t>Число субъектов малого и среднего предпринимательства в расчете на 10 тыс. человек населения, единиц</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232,03</w:t>
            </w:r>
          </w:p>
        </w:tc>
        <w:tc>
          <w:tcPr>
            <w:tcW w:w="1275" w:type="dxa"/>
            <w:tcBorders>
              <w:top w:val="nil"/>
              <w:left w:val="nil"/>
              <w:bottom w:val="single" w:sz="4" w:space="0" w:color="auto"/>
              <w:right w:val="single" w:sz="4" w:space="0" w:color="auto"/>
            </w:tcBorders>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198,98</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keepNext/>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156,17</w:t>
            </w:r>
          </w:p>
        </w:tc>
      </w:tr>
      <w:tr w:rsidR="009C7296"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Количество индивидуальных предпринимателей, единиц</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581</w:t>
            </w:r>
          </w:p>
        </w:tc>
        <w:tc>
          <w:tcPr>
            <w:tcW w:w="1275"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488</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366</w:t>
            </w:r>
          </w:p>
        </w:tc>
      </w:tr>
      <w:tr w:rsidR="009C7296"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Количество субъектов среднего предпринимательства – юридических лиц, единиц</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9</w:t>
            </w:r>
          </w:p>
        </w:tc>
        <w:tc>
          <w:tcPr>
            <w:tcW w:w="1275"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w:t>
            </w:r>
          </w:p>
        </w:tc>
      </w:tr>
      <w:tr w:rsidR="009C7296"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Количество субъектов малого предпринимательства – юридических лиц, единиц</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c>
          <w:tcPr>
            <w:tcW w:w="1275"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r>
      <w:tr w:rsidR="009C7296"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процентов</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34,71</w:t>
            </w:r>
          </w:p>
        </w:tc>
        <w:tc>
          <w:tcPr>
            <w:tcW w:w="1275"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36,65</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40,04</w:t>
            </w:r>
          </w:p>
        </w:tc>
      </w:tr>
      <w:tr w:rsidR="009C7296" w:rsidRPr="000D18A2" w:rsidTr="00134C37">
        <w:trPr>
          <w:trHeight w:val="300"/>
        </w:trPr>
        <w:tc>
          <w:tcPr>
            <w:tcW w:w="6111" w:type="dxa"/>
            <w:tcBorders>
              <w:top w:val="nil"/>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 xml:space="preserve">Среднесписочная численность работников (без внешних совместителей) малых и средних предприятий, человек </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3650</w:t>
            </w:r>
          </w:p>
        </w:tc>
        <w:tc>
          <w:tcPr>
            <w:tcW w:w="1275"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3800</w:t>
            </w:r>
          </w:p>
        </w:tc>
        <w:tc>
          <w:tcPr>
            <w:tcW w:w="1134" w:type="dxa"/>
            <w:tcBorders>
              <w:top w:val="nil"/>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3800</w:t>
            </w:r>
          </w:p>
        </w:tc>
      </w:tr>
      <w:tr w:rsidR="009C7296" w:rsidRPr="000D18A2" w:rsidTr="00134C37">
        <w:trPr>
          <w:trHeight w:val="300"/>
        </w:trPr>
        <w:tc>
          <w:tcPr>
            <w:tcW w:w="611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Оборот малых и средних предприятий, млн. руб.</w:t>
            </w:r>
          </w:p>
        </w:tc>
        <w:tc>
          <w:tcPr>
            <w:tcW w:w="1134" w:type="dxa"/>
            <w:tcBorders>
              <w:top w:val="single" w:sz="4" w:space="0" w:color="auto"/>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770</w:t>
            </w:r>
          </w:p>
        </w:tc>
        <w:tc>
          <w:tcPr>
            <w:tcW w:w="1275" w:type="dxa"/>
            <w:tcBorders>
              <w:top w:val="single" w:sz="4" w:space="0" w:color="auto"/>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810</w:t>
            </w:r>
          </w:p>
        </w:tc>
        <w:tc>
          <w:tcPr>
            <w:tcW w:w="1134" w:type="dxa"/>
            <w:tcBorders>
              <w:top w:val="single" w:sz="4" w:space="0" w:color="auto"/>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628</w:t>
            </w:r>
          </w:p>
        </w:tc>
      </w:tr>
      <w:tr w:rsidR="009C7296" w:rsidRPr="000D18A2" w:rsidTr="00134C37">
        <w:trPr>
          <w:trHeight w:val="300"/>
        </w:trPr>
        <w:tc>
          <w:tcPr>
            <w:tcW w:w="6111" w:type="dxa"/>
            <w:tcBorders>
              <w:top w:val="single" w:sz="4" w:space="0" w:color="auto"/>
              <w:left w:val="single" w:sz="4" w:space="0" w:color="auto"/>
              <w:bottom w:val="single" w:sz="4" w:space="0" w:color="auto"/>
              <w:right w:val="single" w:sz="4" w:space="0" w:color="auto"/>
            </w:tcBorders>
            <w:vAlign w:val="center"/>
          </w:tcPr>
          <w:p w:rsidR="009C7296" w:rsidRPr="000D18A2" w:rsidRDefault="009C7296" w:rsidP="000D18A2">
            <w:pPr>
              <w:spacing w:after="0" w:line="240" w:lineRule="auto"/>
              <w:rPr>
                <w:rFonts w:ascii="Times New Roman" w:hAnsi="Times New Roman"/>
                <w:color w:val="000000"/>
                <w:sz w:val="24"/>
                <w:szCs w:val="24"/>
              </w:rPr>
            </w:pPr>
            <w:r w:rsidRPr="000D18A2">
              <w:rPr>
                <w:rFonts w:ascii="Times New Roman" w:hAnsi="Times New Roman"/>
                <w:color w:val="000000"/>
                <w:sz w:val="24"/>
                <w:szCs w:val="24"/>
              </w:rPr>
              <w:t>Объем средств местного бюджета, направленные на поддержку субъектов малого и среднего предпринимательства, тыс. руб.</w:t>
            </w:r>
          </w:p>
        </w:tc>
        <w:tc>
          <w:tcPr>
            <w:tcW w:w="1134" w:type="dxa"/>
            <w:tcBorders>
              <w:top w:val="single" w:sz="4" w:space="0" w:color="auto"/>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65</w:t>
            </w:r>
          </w:p>
        </w:tc>
        <w:tc>
          <w:tcPr>
            <w:tcW w:w="1275" w:type="dxa"/>
            <w:tcBorders>
              <w:top w:val="single" w:sz="4" w:space="0" w:color="auto"/>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50</w:t>
            </w:r>
          </w:p>
        </w:tc>
        <w:tc>
          <w:tcPr>
            <w:tcW w:w="1134" w:type="dxa"/>
            <w:tcBorders>
              <w:top w:val="single" w:sz="4" w:space="0" w:color="auto"/>
              <w:left w:val="nil"/>
              <w:bottom w:val="single" w:sz="4" w:space="0" w:color="auto"/>
              <w:right w:val="single" w:sz="4" w:space="0" w:color="auto"/>
            </w:tcBorders>
            <w:vAlign w:val="center"/>
          </w:tcPr>
          <w:p w:rsidR="009C7296" w:rsidRPr="000D18A2" w:rsidRDefault="009C7296" w:rsidP="000D18A2">
            <w:pPr>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0,99</w:t>
            </w:r>
          </w:p>
        </w:tc>
      </w:tr>
    </w:tbl>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 2012 года резко сократилось число индивидуальных предпринимателей: 93 индивидуальных предпринимателей прекратили свою деятельность; в 2013 году данная тенденция продолжилась: прекратили деятельность еще 122 индивидуальных предпринимателя. Основной причиной такой ситуации является рост отчислений в государственные  внебюджетные фонды: ежегодные платежи выросли более чем в два раза. Ожидается дальнейшее увеличение размеров страховых взносов в 2014 - 2015 годах.</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Налоговым кодексом Российской Федерации для малых предприятий и индивидуальных предпринимателей установлены специальные налоговые режимы: </w:t>
      </w:r>
    </w:p>
    <w:p w:rsidR="009C7296" w:rsidRPr="000D18A2" w:rsidRDefault="009C7296" w:rsidP="00E20A25">
      <w:pPr>
        <w:pStyle w:val="20"/>
        <w:numPr>
          <w:ilvl w:val="0"/>
          <w:numId w:val="25"/>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единый налог на вмененный доход;</w:t>
      </w:r>
    </w:p>
    <w:p w:rsidR="009C7296" w:rsidRPr="000D18A2" w:rsidRDefault="009C7296" w:rsidP="00E20A25">
      <w:pPr>
        <w:pStyle w:val="20"/>
        <w:numPr>
          <w:ilvl w:val="0"/>
          <w:numId w:val="25"/>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патентная система налогообложения (введена с 1 января 2013 года Законом Удмуртской Республики от 28 ноября 2012 г. № 63-РЗ «О патентной системе налогообложения в Удмуртской Республике»).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соответствии с Бюджетным кодексом Российской Федерации 100 процентов поступлений по данным специальным налоговым режимам зачисляется в бюджеты муниципальных районов (городских округов). В 2013 году поступления в бюджет Можгинского района от единого налога на вмененный доход составили 2309,8 тыс. рублей, поступления по патентной системе налогообложения – 53,2 тыс. рублей.</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целях поддержки малого и среднего предпринимательства с 2013 года был реализован план мероприятий в рамках муниципальной долгосрочной программы «Поддержка и развитие малого и среднего предпринимательства в муниципальном образовании «Можгинский район» на 2013-2015 годы, утвержденный постановлением Администрации муниципального образования «Можгинский район» от 02 ноября 2012 года № 1490.</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 В целях учета мнения и обеспечения защиты интересов субъектов малого предпринимательства в Можгинском районе при Администрации муниципального образования «Можгинский район» образован Совет по поддержке малого и среднего предпринимательства. Традиционно организуется празднование «Дня предпринимателя».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Основные проблемы, сдерживающие развитие малого и среднего предпринимательства:</w:t>
      </w:r>
    </w:p>
    <w:p w:rsidR="009C7296" w:rsidRPr="000D18A2" w:rsidRDefault="009C7296" w:rsidP="00E20A25">
      <w:pPr>
        <w:pStyle w:val="20"/>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отсутствие у малых предприятий и индивидуальных предпринимателей достаточных финансовых ресурсов на расширение деятельности;</w:t>
      </w:r>
    </w:p>
    <w:p w:rsidR="009C7296" w:rsidRPr="000D18A2" w:rsidRDefault="009C7296" w:rsidP="00E20A25">
      <w:pPr>
        <w:pStyle w:val="20"/>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ограниченность механизмов финансово - кредитной поддержки малых предприятий и индивидуальных предпринимателей; </w:t>
      </w:r>
    </w:p>
    <w:p w:rsidR="009C7296" w:rsidRPr="000D18A2" w:rsidRDefault="009C7296" w:rsidP="00E20A25">
      <w:pPr>
        <w:pStyle w:val="20"/>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частые изменения в системе налогообложения;</w:t>
      </w:r>
    </w:p>
    <w:p w:rsidR="009C7296" w:rsidRPr="000D18A2" w:rsidRDefault="009C7296" w:rsidP="00E20A25">
      <w:pPr>
        <w:pStyle w:val="20"/>
        <w:numPr>
          <w:ilvl w:val="0"/>
          <w:numId w:val="21"/>
        </w:numPr>
        <w:tabs>
          <w:tab w:val="left" w:pos="993"/>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недостаточный уровень квалификации, отсутствие необходимого образования для ведения бизнеса.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Реализация подпрограммы направлена на создание условий, способствующих поддержке и развитию малого и среднего предпринимательства.</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2. Приоритеты, цели и задачи в сфере деятельности</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в рамках подпрограммы отнесены вопросы содействия развитию малого и среднего предпринимательства.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Правовое регулирование развития малого и среднего предпринимательства осуществляется Федеральным </w:t>
      </w:r>
      <w:hyperlink r:id="rId11" w:history="1">
        <w:r w:rsidRPr="000D18A2">
          <w:rPr>
            <w:rFonts w:ascii="Times New Roman" w:hAnsi="Times New Roman"/>
            <w:color w:val="000000"/>
            <w:sz w:val="24"/>
            <w:szCs w:val="24"/>
          </w:rPr>
          <w:t>законом</w:t>
        </w:r>
      </w:hyperlink>
      <w:r w:rsidRPr="000D18A2">
        <w:rPr>
          <w:rFonts w:ascii="Times New Roman" w:hAnsi="Times New Roman"/>
          <w:color w:val="000000"/>
          <w:sz w:val="24"/>
          <w:szCs w:val="24"/>
        </w:rPr>
        <w:t xml:space="preserve"> от 24 июля 2007 года № 209-ФЗ «О развитии малого и среднего предпринимательства в Российской Федерации», </w:t>
      </w:r>
      <w:hyperlink r:id="rId12" w:history="1">
        <w:r w:rsidRPr="000D18A2">
          <w:rPr>
            <w:rFonts w:ascii="Times New Roman" w:hAnsi="Times New Roman"/>
            <w:color w:val="000000"/>
            <w:sz w:val="24"/>
            <w:szCs w:val="24"/>
          </w:rPr>
          <w:t>Законом</w:t>
        </w:r>
      </w:hyperlink>
      <w:r w:rsidRPr="000D18A2">
        <w:rPr>
          <w:rFonts w:ascii="Times New Roman" w:hAnsi="Times New Roman"/>
          <w:color w:val="000000"/>
          <w:sz w:val="24"/>
          <w:szCs w:val="24"/>
        </w:rPr>
        <w:t xml:space="preserve"> Удмуртской Республики от 8 октября 2008 года № 34-РЗ «О развитии малого и среднего предпринимательства Удмуртской Республики».</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Одной из задач государственной программы Удмуртской Республики «Создание условий для устойчивого экономического развития Удмуртской Республики (2013 - 2015 годы)», утвержденной постановлением Правительства Удмуртской Республики от 15 апреля 2013 г. № 161, является - создание условий для развития малого и среднего бизнеса.</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целях реализации мер по созданию благоприятных условий ведения предпринимательской деятельности распоряжением Правительства Удмуртской Республики от 22 июля 2013 года № 467-р утвержден План мероприятий по созданию благоприятных условий ведения предпринимательской деятельности в Удмуртской Республике на 2013 - 2018 годы.</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С 2013 года на территории муниципального района была реализована программа «Поддержка и развитие малого и среднего предпринимательства в муниципальном образовании «Можгинский район» на 2013-2015 годы, утвержденная постановлением Администрации муниципального образования «Можгинский район» от 02 ноября 2012 года № 1490. В соответствии с Программой развитие малого и среднего предпринимательства в районе осуществлялось по следующим основным направлениям: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совершенствование условий для развития малого и среднего предпринимательства;</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обеспечение деятельности инфраструктуры поддержки субъектов малого и среднего предпринимательства (информационная и консультационная поддержка);</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 софинансирование реализации бизнес-планов, отобранных по результатам конкурса.  </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Согласно прогнозу социально-экономического развития Можгинского района на 2013-2015 годы, утвержденному Решением Совета депутатов муниципального образования «Можгинский район» от 14 августа 2013 года №15.1, приоритетными сферами деятельности малого и среднего предпринимательства на территории района остаются: производство и переработка сельскохозяйственной продукции; торговля и общественное питание.</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Цель подпрограммы – создание благоприятных условий для развития малого и среднего предпринимательства на территории Можгинского района.</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Для достижения поставленной цели в рамках подпрограммы будут решаться следующие задачи:</w:t>
      </w:r>
    </w:p>
    <w:p w:rsidR="009C7296" w:rsidRPr="000D18A2" w:rsidRDefault="009C7296" w:rsidP="00E20A25">
      <w:pPr>
        <w:pStyle w:val="20"/>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Оказание финансовой, информационной, других видов поддержки субъектам малого и среднего предпринимательства.</w:t>
      </w:r>
    </w:p>
    <w:p w:rsidR="009C7296" w:rsidRPr="000D18A2" w:rsidRDefault="009C7296" w:rsidP="00E20A25">
      <w:pPr>
        <w:pStyle w:val="20"/>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Продвижение продукции малых и средних предприятий района на региональный и межрегиональные рынки.</w:t>
      </w:r>
    </w:p>
    <w:p w:rsidR="009C7296" w:rsidRPr="000D18A2" w:rsidRDefault="009C7296" w:rsidP="00E20A25">
      <w:pPr>
        <w:pStyle w:val="20"/>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Развитие механизмов поддержки и стимулирования развития предпринимательства в районе.</w:t>
      </w:r>
    </w:p>
    <w:p w:rsidR="009C7296" w:rsidRDefault="009C7296" w:rsidP="00E20A25">
      <w:pPr>
        <w:pStyle w:val="20"/>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Распространение успешного опыта ведения бизнеса предпринимателями района.</w:t>
      </w:r>
    </w:p>
    <w:p w:rsidR="009C7296" w:rsidRPr="000D18A2" w:rsidRDefault="009C7296" w:rsidP="00E20A25">
      <w:pPr>
        <w:pStyle w:val="20"/>
        <w:numPr>
          <w:ilvl w:val="0"/>
          <w:numId w:val="22"/>
        </w:numPr>
        <w:tabs>
          <w:tab w:val="left" w:pos="1134"/>
        </w:tabs>
        <w:spacing w:after="0" w:line="240" w:lineRule="auto"/>
        <w:ind w:left="0" w:firstLine="709"/>
        <w:jc w:val="both"/>
        <w:rPr>
          <w:rFonts w:ascii="Times New Roman" w:hAnsi="Times New Roman"/>
          <w:b w:val="0"/>
          <w:color w:val="000000"/>
          <w:sz w:val="24"/>
          <w:szCs w:val="24"/>
          <w:lang w:eastAsia="en-US"/>
        </w:rPr>
      </w:pPr>
      <w:r>
        <w:rPr>
          <w:rFonts w:ascii="Times New Roman" w:hAnsi="Times New Roman"/>
          <w:b w:val="0"/>
          <w:color w:val="000000"/>
          <w:sz w:val="24"/>
          <w:szCs w:val="24"/>
          <w:lang w:eastAsia="en-US"/>
        </w:rPr>
        <w:t>Реализация мероприятий по выполнению «Дорожной карты» по содействию развитию конкуренции.</w:t>
      </w:r>
      <w:bookmarkStart w:id="3" w:name="_GoBack"/>
      <w:bookmarkEnd w:id="3"/>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3. Целевые показатели (индикаторы)</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качестве целевых показателей (индикаторов) подпрограммы определены:</w:t>
      </w:r>
    </w:p>
    <w:p w:rsidR="009C7296" w:rsidRPr="000D18A2" w:rsidRDefault="009C7296" w:rsidP="00E20A25">
      <w:pPr>
        <w:pStyle w:val="20"/>
        <w:numPr>
          <w:ilvl w:val="0"/>
          <w:numId w:val="1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малых и средних предприятий, ед.</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Показатель характеризует уровень развития малого и среднего предпринимательства в районе, влияет на доходы и занятость населения. Предусмотрен в составе показателей для оценки эффективности деятельности органов местного самоуправления. </w:t>
      </w:r>
    </w:p>
    <w:p w:rsidR="009C7296" w:rsidRPr="000D18A2" w:rsidRDefault="009C7296" w:rsidP="00E20A25">
      <w:pPr>
        <w:pStyle w:val="20"/>
        <w:numPr>
          <w:ilvl w:val="0"/>
          <w:numId w:val="18"/>
        </w:numPr>
        <w:tabs>
          <w:tab w:val="left" w:pos="1134"/>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индивидуальных предпринимателей, чел.</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Показатель характеризует уровень развития малого предпринимательства в районе, влияет на доходы и занятость населения. Предусмотрен в составе показателей для оценки эффективности деятельности органов местного самоуправления.</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3)  Число субъектов малого и среднего предпринимательства в расчете на 10 тыс. человек населения. </w:t>
      </w:r>
    </w:p>
    <w:p w:rsidR="009C7296" w:rsidRPr="000D18A2" w:rsidRDefault="009C7296" w:rsidP="000D18A2">
      <w:pPr>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           Показатель характеризует уровень развития малого предпринимательства в районе, влияет на доходы и занятость населения. Предусмотрен в составе показателей для оценки эффективности деятельности органов местного самоуправления.</w:t>
      </w:r>
    </w:p>
    <w:p w:rsidR="009C7296" w:rsidRPr="000D18A2" w:rsidRDefault="009C7296" w:rsidP="000D18A2">
      <w:pPr>
        <w:pStyle w:val="20"/>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            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процентов.</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Показатель характеризует уровень трудовых ресурсов, занятых в сфере малого и среднего предпринимательства. Предусмотрен в составе показателей для оценки эффективности деятельности органов местного самоуправления. </w:t>
      </w:r>
    </w:p>
    <w:p w:rsidR="009C7296" w:rsidRPr="000D18A2" w:rsidRDefault="009C7296" w:rsidP="000D18A2">
      <w:pPr>
        <w:pStyle w:val="20"/>
        <w:tabs>
          <w:tab w:val="left" w:pos="1134"/>
        </w:tabs>
        <w:autoSpaceDE w:val="0"/>
        <w:autoSpaceDN w:val="0"/>
        <w:adjustRightInd w:val="0"/>
        <w:spacing w:after="0" w:line="240" w:lineRule="auto"/>
        <w:ind w:left="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            5) Поступления единого налога на вмененный доход, поступления от патентной системы налогообложения в бюджет муниципального образования «Можгинский район», млн. руб.</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Показатель характеризует бюджетную эффективность деятельности субъектов малого предпринимательства.</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Сведения о составе и значениях целевых показателей (индикаторов) муниципальной подпрограммы представлены в Приложении 1 к подпрограмме.</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4. Сроки и этапы реализации</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Срок реализации - 2015-202</w:t>
      </w:r>
      <w:r>
        <w:rPr>
          <w:rFonts w:ascii="Times New Roman" w:hAnsi="Times New Roman"/>
          <w:color w:val="000000"/>
          <w:sz w:val="24"/>
          <w:szCs w:val="24"/>
        </w:rPr>
        <w:t>4</w:t>
      </w:r>
      <w:r w:rsidRPr="000D18A2">
        <w:rPr>
          <w:rFonts w:ascii="Times New Roman" w:hAnsi="Times New Roman"/>
          <w:color w:val="000000"/>
          <w:sz w:val="24"/>
          <w:szCs w:val="24"/>
        </w:rPr>
        <w:t xml:space="preserve"> годы. </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Этапы реализации подпрограммы не выделяются</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5. Основные мероприятия</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Информирование населения о мерах государственной поддержки субъектов малого и среднего предпринимательства в Удмуртской Республике.</w:t>
      </w:r>
    </w:p>
    <w:p w:rsidR="009C7296" w:rsidRPr="000D18A2" w:rsidRDefault="009C7296" w:rsidP="000D18A2">
      <w:pPr>
        <w:pStyle w:val="20"/>
        <w:shd w:val="clear" w:color="auto" w:fill="FFFFFF"/>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Информирование осуществляется путем:</w:t>
      </w:r>
    </w:p>
    <w:p w:rsidR="009C7296" w:rsidRPr="000D18A2" w:rsidRDefault="009C7296" w:rsidP="00E20A25">
      <w:pPr>
        <w:pStyle w:val="20"/>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публикации информации на официальном сайте Можгинского района (</w:t>
      </w:r>
      <w:hyperlink r:id="rId13" w:history="1">
        <w:r w:rsidRPr="000D18A2">
          <w:rPr>
            <w:rFonts w:ascii="Times New Roman" w:hAnsi="Times New Roman"/>
            <w:b w:val="0"/>
            <w:color w:val="000000"/>
            <w:sz w:val="24"/>
            <w:szCs w:val="24"/>
            <w:lang w:eastAsia="en-US"/>
          </w:rPr>
          <w:t>www.mozhga-rayon.ru</w:t>
        </w:r>
      </w:hyperlink>
      <w:r w:rsidRPr="000D18A2">
        <w:rPr>
          <w:rFonts w:ascii="Times New Roman" w:hAnsi="Times New Roman"/>
          <w:b w:val="0"/>
          <w:color w:val="000000"/>
          <w:sz w:val="24"/>
          <w:szCs w:val="24"/>
          <w:lang w:eastAsia="en-US"/>
        </w:rPr>
        <w:t xml:space="preserve"> в разделе Малое и среднее предпринимательство);</w:t>
      </w:r>
    </w:p>
    <w:p w:rsidR="009C7296" w:rsidRPr="000D18A2" w:rsidRDefault="009C7296" w:rsidP="00E20A25">
      <w:pPr>
        <w:pStyle w:val="20"/>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направления писем в адрес субъектов малого и среднего предпринимательства;</w:t>
      </w:r>
    </w:p>
    <w:p w:rsidR="009C7296" w:rsidRPr="000D18A2" w:rsidRDefault="009C7296" w:rsidP="00E20A25">
      <w:pPr>
        <w:pStyle w:val="20"/>
        <w:numPr>
          <w:ilvl w:val="0"/>
          <w:numId w:val="15"/>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через органы местного самоуправления поселений.</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Размещение муниципальных заказов для субъектов малого предпринимательства.</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рамках основного мероприятия осуществляются муниципальные закупки у субъектов малого предпринимательства, осуществляются иные преимущества и меры поддержки субъектам малого предпринимательства, предусмотренные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Организационное содействие для участия предпринимателей района в выставках, ярмарках продукции.</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Основное мероприятие реализуется посредством информирования предпринимателей района о проведении выставок, ярмарок, а также взаимодействия с органами государственной власти Удмуртской Республики на предмет участия предпринимателей района в указанных мероприятиях, включении их в состав участников на межрегиональных и международных выставках и ярмарках.</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Организация подготовки и переподготовки кадров для малого и среднего предпринимательства.</w:t>
      </w:r>
    </w:p>
    <w:p w:rsidR="009C7296" w:rsidRPr="000D18A2" w:rsidRDefault="009C7296" w:rsidP="000D18A2">
      <w:pPr>
        <w:pStyle w:val="20"/>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Основное мероприятие осуществляется во взаимодействии с органами государственной власти Удмуртской Республики в целях подготовки и переподготовки предпринимателей.</w:t>
      </w:r>
    </w:p>
    <w:p w:rsidR="009C7296" w:rsidRPr="000D18A2" w:rsidRDefault="009C7296" w:rsidP="00E20A25">
      <w:pPr>
        <w:pStyle w:val="20"/>
        <w:numPr>
          <w:ilvl w:val="0"/>
          <w:numId w:val="19"/>
        </w:numPr>
        <w:tabs>
          <w:tab w:val="left" w:pos="0"/>
        </w:tabs>
        <w:autoSpaceDE w:val="0"/>
        <w:autoSpaceDN w:val="0"/>
        <w:adjustRightInd w:val="0"/>
        <w:spacing w:after="0" w:line="240" w:lineRule="auto"/>
        <w:ind w:left="0"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Организация и проведение конкурса «Лучший предприниматель года» в Можгинско районе.</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Основное мероприятие реализуется в  целях популяризации и пропаганды предпринимательства, формирование положительного имиджа предпринимателя Можгинского района, формирование благоприятных условий для предпринимательской деятельности, обеспечивающих стимулирование деловой активности населения.</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Ведение реестра субъектов малого и среднего предпринимательства - получателей поддержки.</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Основное мероприятие осуществляется в соответствии с требованиями, установленными статьей 8 Федерального закона от 24 июля 2007 г. № 209-ФЗ «О развитии малого и среднего предпринимательства в Российской Федерации», а также постановлением Правительства Российской Федерации от 6 мая 2008 г. № 358 «Об утверждении Положения о ведении реестров субъектов малого и среднего предпринимательства - получателей поддержки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Реестр субъектов малого и среднего предпринимательства - получателей поддержки является открытым и общедоступным и публикуется на официальном сайте Можгинского района в разделе «Малое и среднее предпринимательство».</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Мониторинг развития малого и среднего предпринимательства в районе, выявление проблем, разработка мер для их устранения.</w:t>
      </w:r>
    </w:p>
    <w:p w:rsidR="009C7296" w:rsidRPr="000D18A2" w:rsidRDefault="009C7296" w:rsidP="00E20A25">
      <w:pPr>
        <w:pStyle w:val="20"/>
        <w:numPr>
          <w:ilvl w:val="0"/>
          <w:numId w:val="19"/>
        </w:numPr>
        <w:tabs>
          <w:tab w:val="left" w:pos="1134"/>
        </w:tabs>
        <w:autoSpaceDE w:val="0"/>
        <w:autoSpaceDN w:val="0"/>
        <w:adjustRightInd w:val="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Изучение опыта поддержки малого и среднего предпринимательства в других муниципальных образованиях, разработка предложений по его использованию в Можгинском районе.</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Сведения об основных мероприятиях  с указанием исполнителей, сроков реализации и ожидаемых результатов представлены в Приложении 2 к подпрограмме.</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6. Меры муниципального регулирования</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Решением Совета депутатов муниципального образования «Можгинский район» от 21 ноября 2012 года № 5.4 «О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«Можгинский район» установлены:</w:t>
      </w:r>
    </w:p>
    <w:p w:rsidR="009C7296" w:rsidRPr="000D18A2" w:rsidRDefault="009C7296" w:rsidP="00E20A25">
      <w:pPr>
        <w:pStyle w:val="20"/>
        <w:numPr>
          <w:ilvl w:val="0"/>
          <w:numId w:val="20"/>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виды предпринимательской деятельности, в отношении которых на территории муниципального образования «Можгинский район» установлена система налогообложения в виде единого налога на вмененный доход;</w:t>
      </w:r>
    </w:p>
    <w:p w:rsidR="009C7296" w:rsidRPr="000D18A2" w:rsidRDefault="009C7296" w:rsidP="00E20A25">
      <w:pPr>
        <w:pStyle w:val="20"/>
        <w:numPr>
          <w:ilvl w:val="0"/>
          <w:numId w:val="20"/>
        </w:numPr>
        <w:shd w:val="clear" w:color="auto" w:fill="FFFFFF"/>
        <w:tabs>
          <w:tab w:val="left" w:pos="1134"/>
        </w:tabs>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порядок определения корректирующего базовую доходность коэффициента К2 в зависимости от двух факторов: </w:t>
      </w:r>
    </w:p>
    <w:p w:rsidR="009C7296" w:rsidRPr="000D18A2" w:rsidRDefault="009C7296" w:rsidP="000D18A2">
      <w:pPr>
        <w:pStyle w:val="20"/>
        <w:numPr>
          <w:ilvl w:val="0"/>
          <w:numId w:val="16"/>
        </w:numPr>
        <w:shd w:val="clear" w:color="auto" w:fill="FFFFFF"/>
        <w:spacing w:after="0" w:line="240" w:lineRule="auto"/>
        <w:ind w:right="57"/>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ассортимента товаров (работ, услуг) - А1; </w:t>
      </w:r>
    </w:p>
    <w:p w:rsidR="009C7296" w:rsidRPr="000D18A2" w:rsidRDefault="009C7296" w:rsidP="000D18A2">
      <w:pPr>
        <w:pStyle w:val="20"/>
        <w:numPr>
          <w:ilvl w:val="0"/>
          <w:numId w:val="16"/>
        </w:numPr>
        <w:shd w:val="clear" w:color="auto" w:fill="FFFFFF"/>
        <w:spacing w:after="0" w:line="240" w:lineRule="auto"/>
        <w:ind w:right="57"/>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особенностей места ведения предпринимательской деятельности - А2.</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Значение коэффициента, учитывающего ассортимент товаров (работ, услуг) определен по видам предпринимательской деятельности.</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Значение коэффициента, учитывающего особенности места ведения предпринимательской деятельности определены для пяти групп населенных пунктов: </w:t>
      </w:r>
    </w:p>
    <w:p w:rsidR="009C7296" w:rsidRPr="000D18A2" w:rsidRDefault="009C7296" w:rsidP="00E20A25">
      <w:pPr>
        <w:pStyle w:val="20"/>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 Пычас, с. Большая Уча;</w:t>
      </w:r>
    </w:p>
    <w:p w:rsidR="009C7296" w:rsidRPr="000D18A2" w:rsidRDefault="009C7296" w:rsidP="00E20A25">
      <w:pPr>
        <w:pStyle w:val="20"/>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 Можга, д. Ныша, ст. Люга, д. Пазял, с. Нынек;</w:t>
      </w:r>
    </w:p>
    <w:p w:rsidR="009C7296" w:rsidRPr="000D18A2" w:rsidRDefault="009C7296" w:rsidP="00E20A25">
      <w:pPr>
        <w:pStyle w:val="20"/>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 Черемушки, с. Горняк, д. Нижний Вишур, с. Большая Пудга, д. Большие Сибы, д. Верхние Юри, д. Новый Русский Сюгаил, с. Большая Кибья, д. Малая Сюга, д. Ломеслуд, ст. Сардан, д. Кватчи, с. Поршур, д. Старые Какси;</w:t>
      </w:r>
    </w:p>
    <w:p w:rsidR="009C7296" w:rsidRPr="000D18A2" w:rsidRDefault="009C7296" w:rsidP="00E20A25">
      <w:pPr>
        <w:pStyle w:val="20"/>
        <w:numPr>
          <w:ilvl w:val="0"/>
          <w:numId w:val="23"/>
        </w:numPr>
        <w:shd w:val="clear" w:color="auto" w:fill="FFFFFF"/>
        <w:tabs>
          <w:tab w:val="left" w:pos="1134"/>
        </w:tabs>
        <w:spacing w:after="0" w:line="240" w:lineRule="auto"/>
        <w:ind w:left="0" w:right="57" w:firstLine="786"/>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другие населенные пункты;</w:t>
      </w:r>
    </w:p>
    <w:p w:rsidR="009C7296" w:rsidRPr="000D18A2" w:rsidRDefault="009C7296" w:rsidP="000D18A2">
      <w:pPr>
        <w:numPr>
          <w:ilvl w:val="0"/>
          <w:numId w:val="23"/>
        </w:numPr>
        <w:tabs>
          <w:tab w:val="left" w:pos="1134"/>
        </w:tabs>
        <w:autoSpaceDE w:val="0"/>
        <w:autoSpaceDN w:val="0"/>
        <w:adjustRightInd w:val="0"/>
        <w:spacing w:after="0" w:line="240" w:lineRule="auto"/>
        <w:jc w:val="both"/>
        <w:rPr>
          <w:rFonts w:ascii="Times New Roman" w:hAnsi="Times New Roman"/>
          <w:color w:val="000000"/>
          <w:sz w:val="24"/>
          <w:szCs w:val="24"/>
        </w:rPr>
      </w:pPr>
      <w:r w:rsidRPr="000D18A2">
        <w:rPr>
          <w:rFonts w:ascii="Times New Roman" w:hAnsi="Times New Roman"/>
          <w:color w:val="000000"/>
          <w:sz w:val="24"/>
          <w:szCs w:val="24"/>
        </w:rPr>
        <w:t xml:space="preserve">вне населенных пунктов. </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Финансовая оценка применения мер муниципального регулирования представлена в Приложении 3 к подпрограмме.</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7. Прогноз сводных показателей муниципальных заданий</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рамках подпрограммы муниципальными учреждениями муниципальные услуги не оказываются.</w:t>
      </w:r>
    </w:p>
    <w:p w:rsidR="009C7296" w:rsidRDefault="009C7296" w:rsidP="000D18A2">
      <w:pPr>
        <w:keepNext/>
        <w:spacing w:after="0" w:line="240" w:lineRule="auto"/>
        <w:ind w:right="706" w:firstLine="709"/>
        <w:jc w:val="center"/>
        <w:rPr>
          <w:rFonts w:ascii="Times New Roman" w:hAnsi="Times New Roman"/>
          <w:color w:val="000000"/>
          <w:sz w:val="24"/>
          <w:szCs w:val="24"/>
        </w:rPr>
      </w:pPr>
    </w:p>
    <w:p w:rsidR="009C7296" w:rsidRPr="00532F51" w:rsidRDefault="009C7296" w:rsidP="000D18A2">
      <w:pPr>
        <w:keepNext/>
        <w:spacing w:after="0" w:line="240" w:lineRule="auto"/>
        <w:ind w:right="706" w:firstLine="709"/>
        <w:jc w:val="center"/>
        <w:rPr>
          <w:rFonts w:ascii="Times New Roman" w:hAnsi="Times New Roman"/>
          <w:b/>
          <w:color w:val="000000"/>
          <w:sz w:val="24"/>
          <w:szCs w:val="24"/>
        </w:rPr>
      </w:pPr>
      <w:r w:rsidRPr="00532F51">
        <w:rPr>
          <w:rFonts w:ascii="Times New Roman" w:hAnsi="Times New Roman"/>
          <w:b/>
          <w:color w:val="000000"/>
          <w:sz w:val="24"/>
          <w:szCs w:val="24"/>
        </w:rPr>
        <w:t xml:space="preserve">8. Взаимодействие с органами государственной власти и местного                               самоуправления, гражданами, организациями </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рамках подпрограммы осуществляется взаимодействие с Министерством экономики Удмуртской Республики в части:</w:t>
      </w:r>
    </w:p>
    <w:p w:rsidR="009C7296" w:rsidRPr="000D18A2" w:rsidRDefault="009C7296" w:rsidP="00E20A25">
      <w:pPr>
        <w:pStyle w:val="20"/>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получения информации о мерах государственной поддержки субъектов малого и среднего предпринимательства;</w:t>
      </w:r>
    </w:p>
    <w:p w:rsidR="009C7296" w:rsidRPr="000D18A2" w:rsidRDefault="009C7296" w:rsidP="00E20A25">
      <w:pPr>
        <w:pStyle w:val="20"/>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представителей малых и средних предприятий, осуществляющих деятельность на территории Можгинского района,  в региональных и межрегиональных выставках и ярмарках;</w:t>
      </w:r>
    </w:p>
    <w:p w:rsidR="009C7296" w:rsidRPr="000D18A2" w:rsidRDefault="009C7296" w:rsidP="00E20A25">
      <w:pPr>
        <w:pStyle w:val="20"/>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представителей малых и средних предприятий, осуществляющих деятельность на территории Можгинского района, в образовательных программах, организуемых органами государственной власти Удмуртской Республики;</w:t>
      </w:r>
    </w:p>
    <w:p w:rsidR="009C7296" w:rsidRPr="000D18A2" w:rsidRDefault="009C7296" w:rsidP="00E20A25">
      <w:pPr>
        <w:pStyle w:val="20"/>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малых и средних предпринимателей района в республиканском конкурсе «Лучший предприниматель года»;</w:t>
      </w:r>
    </w:p>
    <w:p w:rsidR="009C7296" w:rsidRPr="000D18A2" w:rsidRDefault="009C7296" w:rsidP="00E20A25">
      <w:pPr>
        <w:pStyle w:val="20"/>
        <w:numPr>
          <w:ilvl w:val="0"/>
          <w:numId w:val="17"/>
        </w:numPr>
        <w:tabs>
          <w:tab w:val="left" w:pos="993"/>
        </w:tabs>
        <w:autoSpaceDE w:val="0"/>
        <w:autoSpaceDN w:val="0"/>
        <w:adjustRightInd w:val="0"/>
        <w:spacing w:after="0" w:line="240" w:lineRule="auto"/>
        <w:ind w:left="0" w:right="57"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участия муниципального образования «Можгинский район» в республиканских конкурсах для муниципальных образований в целях получения грантов на поддержку и развитие малого и среднего предпринимательства.</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В целях координации деятельности органов местного самоуправления в сфере поддержки малого предпринимательства принят </w:t>
      </w:r>
      <w:hyperlink r:id="rId14" w:history="1">
        <w:r w:rsidRPr="000D18A2">
          <w:rPr>
            <w:rFonts w:ascii="Times New Roman" w:hAnsi="Times New Roman"/>
            <w:color w:val="000000"/>
            <w:sz w:val="24"/>
            <w:szCs w:val="24"/>
          </w:rPr>
          <w:t>Указ</w:t>
        </w:r>
      </w:hyperlink>
      <w:r w:rsidRPr="000D18A2">
        <w:rPr>
          <w:rFonts w:ascii="Times New Roman" w:hAnsi="Times New Roman"/>
          <w:color w:val="000000"/>
          <w:sz w:val="24"/>
          <w:szCs w:val="24"/>
        </w:rPr>
        <w:t xml:space="preserve"> Президента Удмуртской Республики от 2 сентября 2008 года № 138 «О мерах по развитию малого предпринимательства на территориях муниципальных образований в Удмуртской Республике».</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Организации, образующие инфраструктуру поддержки субъектов малого и среднего предпринимательства Удмуртской Республики, реализуют меры поддержки субъектов малого и среднего предпринимательства. К таким организациям относятся: Удмуртский государственный фонд поддержки малого предпринимательства, Гарантийный фонд содействия кредитованию малого и среднего предпринимательства Удмуртской Республики, </w:t>
      </w:r>
      <w:hyperlink r:id="rId15" w:history="1">
        <w:r w:rsidRPr="000D18A2">
          <w:rPr>
            <w:rFonts w:ascii="Times New Roman" w:hAnsi="Times New Roman"/>
            <w:color w:val="000000"/>
            <w:sz w:val="24"/>
            <w:szCs w:val="24"/>
          </w:rPr>
          <w:t>Некоммерческое Партнерство «Лига общественных объединений предпринимательства Удмуртской Республики»</w:t>
        </w:r>
      </w:hyperlink>
      <w:r w:rsidRPr="000D18A2">
        <w:rPr>
          <w:rFonts w:ascii="Times New Roman" w:hAnsi="Times New Roman"/>
          <w:color w:val="000000"/>
          <w:sz w:val="24"/>
          <w:szCs w:val="24"/>
        </w:rPr>
        <w:t xml:space="preserve">, </w:t>
      </w:r>
      <w:hyperlink r:id="rId16" w:tgtFrame="_blank" w:history="1">
        <w:r w:rsidRPr="000D18A2">
          <w:rPr>
            <w:rFonts w:ascii="Times New Roman" w:hAnsi="Times New Roman"/>
            <w:color w:val="000000"/>
            <w:sz w:val="24"/>
            <w:szCs w:val="24"/>
          </w:rPr>
          <w:t>Республиканский бизнес-инкубатор</w:t>
        </w:r>
      </w:hyperlink>
      <w:r w:rsidRPr="000D18A2">
        <w:rPr>
          <w:rFonts w:ascii="Times New Roman" w:hAnsi="Times New Roman"/>
          <w:color w:val="000000"/>
          <w:sz w:val="24"/>
          <w:szCs w:val="24"/>
        </w:rPr>
        <w:t xml:space="preserve">, </w:t>
      </w:r>
      <w:hyperlink r:id="rId17" w:tgtFrame="_blank" w:history="1">
        <w:r w:rsidRPr="000D18A2">
          <w:rPr>
            <w:rFonts w:ascii="Times New Roman" w:hAnsi="Times New Roman"/>
            <w:color w:val="000000"/>
            <w:sz w:val="24"/>
            <w:szCs w:val="24"/>
          </w:rPr>
          <w:t>Центр координации поддержки экспортно-ориентированных субъектов малого и среднего предпринимательства Удмуртской Республики</w:t>
        </w:r>
      </w:hyperlink>
      <w:r w:rsidRPr="000D18A2">
        <w:rPr>
          <w:rFonts w:ascii="Times New Roman" w:hAnsi="Times New Roman"/>
          <w:color w:val="000000"/>
          <w:sz w:val="24"/>
          <w:szCs w:val="24"/>
        </w:rPr>
        <w:t xml:space="preserve">, </w:t>
      </w:r>
      <w:hyperlink r:id="rId18" w:history="1">
        <w:r w:rsidRPr="000D18A2">
          <w:rPr>
            <w:rFonts w:ascii="Times New Roman" w:hAnsi="Times New Roman"/>
            <w:color w:val="000000"/>
            <w:sz w:val="24"/>
            <w:szCs w:val="24"/>
          </w:rPr>
          <w:t>АНО «Центр развития предпринимательства Удмуртской Республики»</w:t>
        </w:r>
      </w:hyperlink>
      <w:r w:rsidRPr="000D18A2">
        <w:rPr>
          <w:rFonts w:ascii="Times New Roman" w:hAnsi="Times New Roman"/>
          <w:color w:val="000000"/>
          <w:sz w:val="24"/>
          <w:szCs w:val="24"/>
        </w:rPr>
        <w:t xml:space="preserve">. Информация о целях и задачах каждой организации инфраструктуры, результатах и условий их работы, реализуемых проектах и планах на будущее, размещена по адресу в сети Интернет: </w:t>
      </w:r>
      <w:hyperlink r:id="rId19" w:history="1">
        <w:r w:rsidRPr="000D18A2">
          <w:rPr>
            <w:rFonts w:ascii="Times New Roman" w:hAnsi="Times New Roman"/>
            <w:color w:val="000000"/>
            <w:sz w:val="24"/>
            <w:szCs w:val="24"/>
          </w:rPr>
          <w:t>http://www.udbiz.ru/infra</w:t>
        </w:r>
      </w:hyperlink>
      <w:r w:rsidRPr="000D18A2">
        <w:rPr>
          <w:rFonts w:ascii="Times New Roman" w:hAnsi="Times New Roman"/>
          <w:color w:val="000000"/>
          <w:sz w:val="24"/>
          <w:szCs w:val="24"/>
        </w:rPr>
        <w:t xml:space="preserve">. Государственное казённое учреждение Удмуртской Республики «Центр занятости населения города Можги и Можгинского района» осуществляет мероприятия, направленные на обучение начинающих предпринимателей из числа безработных граждан основам  предпринимательской деятельности. Взаимодействие осуществляется через Координационный комитет содействия занятости населения в Можгинском районе, образованный постановлением главы Администрации Можгинского района от 13 июня 2007 года № 413. </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Органы местного самоуправления поселений, расположенных в границах муниципального образования «Можгинский район», представляют в Администрацию Можгинского района перечни малых предприятий и индивидуальных предпринимателей, а также предложения на поощрение малых предприятий и индивидуальных предпринимателей. Через органы местного самоуправления поселений осуществляется информирование населения о мерах государственной поддержки субъектов малого и среднего предпринимательства. </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 целях учета мнения и обеспечения защиты интересов субъектов малого  и среднего предпринимательства при формировании и реализации мер, направленных на поддержку и развитие малого предпринимательства, образован Совет по поддержке малого и среднего предпринимательства при Администрации Можгинского района (далее-Совет). Положение о Совете и его состав утверждены постановлением Администрации муниципального образования «Можгинский район» от 21 июля 2009 года № 479. В состав Совета входят представители Администрации района, субъектов малого и среднего предпринимательства.</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Для организации взаимодействия с гражданами, организациями на официальном сайте муниципального образования «Можгинский район» размещена и на постоянной основе актуализируется информация об органах местного самоуправления района, их структурных подразделениях, контактных телефонах и адресах электронной почты. </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9. Ресурсное обеспечение</w:t>
      </w:r>
    </w:p>
    <w:p w:rsidR="009C7296" w:rsidRPr="000D18A2" w:rsidRDefault="009C7296" w:rsidP="000D18A2">
      <w:pPr>
        <w:keepNext/>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Источниками ресурсного обеспечения подпрограммы являются средства бюджета муниципального образования «Можгинский район», в том числе субсидии из бюджета Удмуртской Республики, предоставляемые на конкурсной основе.</w:t>
      </w:r>
    </w:p>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Общий объем финансирования мероприятий подпрограммы на 2015-202</w:t>
      </w:r>
      <w:r>
        <w:rPr>
          <w:rFonts w:ascii="Times New Roman" w:hAnsi="Times New Roman"/>
          <w:color w:val="000000"/>
          <w:sz w:val="24"/>
          <w:szCs w:val="24"/>
        </w:rPr>
        <w:t>4</w:t>
      </w:r>
      <w:r w:rsidRPr="000D18A2">
        <w:rPr>
          <w:rFonts w:ascii="Times New Roman" w:hAnsi="Times New Roman"/>
          <w:color w:val="000000"/>
          <w:sz w:val="24"/>
          <w:szCs w:val="24"/>
        </w:rPr>
        <w:t xml:space="preserve"> годы за счет собственных средств бюджета муниципального образования «Можгинск</w:t>
      </w:r>
      <w:r>
        <w:rPr>
          <w:rFonts w:ascii="Times New Roman" w:hAnsi="Times New Roman"/>
          <w:color w:val="000000"/>
          <w:sz w:val="24"/>
          <w:szCs w:val="24"/>
        </w:rPr>
        <w:t>ий район» планируется в объеме 425</w:t>
      </w:r>
      <w:r w:rsidRPr="000D18A2">
        <w:rPr>
          <w:rFonts w:ascii="Times New Roman" w:hAnsi="Times New Roman"/>
          <w:color w:val="000000"/>
          <w:sz w:val="24"/>
          <w:szCs w:val="24"/>
        </w:rPr>
        <w:t>,00 тыс. рублей, в том числе по годам реализации муниципальной программы:</w:t>
      </w:r>
    </w:p>
    <w:tbl>
      <w:tblPr>
        <w:tblW w:w="0" w:type="auto"/>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3"/>
        <w:gridCol w:w="2417"/>
      </w:tblGrid>
      <w:tr w:rsidR="009C7296" w:rsidRPr="000D18A2" w:rsidTr="00134C37">
        <w:trPr>
          <w:trHeight w:val="310"/>
          <w:jc w:val="center"/>
        </w:trPr>
        <w:tc>
          <w:tcPr>
            <w:tcW w:w="2383"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Годы реализации</w:t>
            </w:r>
          </w:p>
        </w:tc>
        <w:tc>
          <w:tcPr>
            <w:tcW w:w="2417" w:type="dxa"/>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 xml:space="preserve">Сумма, </w:t>
            </w:r>
          </w:p>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sidRPr="000D18A2">
              <w:rPr>
                <w:rFonts w:ascii="Times New Roman" w:hAnsi="Times New Roman"/>
                <w:color w:val="000000"/>
                <w:sz w:val="24"/>
                <w:szCs w:val="24"/>
              </w:rPr>
              <w:t>тыс. руб.</w:t>
            </w:r>
          </w:p>
        </w:tc>
      </w:tr>
      <w:tr w:rsidR="009C7296" w:rsidRPr="000D18A2" w:rsidTr="00134C37">
        <w:trPr>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2015 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25,00</w:t>
            </w:r>
          </w:p>
        </w:tc>
      </w:tr>
      <w:tr w:rsidR="009C7296" w:rsidRPr="000D18A2" w:rsidTr="00134C37">
        <w:trPr>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2016 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50,00</w:t>
            </w:r>
          </w:p>
        </w:tc>
      </w:tr>
      <w:tr w:rsidR="009C7296" w:rsidRPr="000D18A2" w:rsidTr="00134C37">
        <w:trPr>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2017 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Pr="000D18A2">
              <w:rPr>
                <w:rFonts w:ascii="Times New Roman" w:hAnsi="Times New Roman"/>
                <w:color w:val="000000"/>
                <w:sz w:val="24"/>
                <w:szCs w:val="24"/>
              </w:rPr>
              <w:t>0,00</w:t>
            </w:r>
          </w:p>
        </w:tc>
      </w:tr>
      <w:tr w:rsidR="009C7296" w:rsidRPr="000D18A2" w:rsidTr="00134C37">
        <w:trPr>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2018 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r w:rsidRPr="000D18A2">
              <w:rPr>
                <w:rFonts w:ascii="Times New Roman" w:hAnsi="Times New Roman"/>
                <w:color w:val="000000"/>
                <w:sz w:val="24"/>
                <w:szCs w:val="24"/>
              </w:rPr>
              <w:t>0,00</w:t>
            </w:r>
          </w:p>
        </w:tc>
      </w:tr>
      <w:tr w:rsidR="009C7296" w:rsidRPr="000D18A2" w:rsidTr="00134C37">
        <w:trPr>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2019 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trHeight w:val="299"/>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2020 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trHeight w:val="299"/>
          <w:jc w:val="center"/>
        </w:trPr>
        <w:tc>
          <w:tcPr>
            <w:tcW w:w="2383" w:type="dxa"/>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1</w:t>
            </w:r>
            <w:r w:rsidRPr="000D18A2">
              <w:rPr>
                <w:rFonts w:ascii="Times New Roman" w:hAnsi="Times New Roman"/>
                <w:color w:val="000000"/>
                <w:sz w:val="24"/>
                <w:szCs w:val="24"/>
              </w:rPr>
              <w:t xml:space="preserve"> г.</w:t>
            </w:r>
          </w:p>
        </w:tc>
        <w:tc>
          <w:tcPr>
            <w:tcW w:w="2417" w:type="dxa"/>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trHeight w:val="299"/>
          <w:jc w:val="center"/>
        </w:trPr>
        <w:tc>
          <w:tcPr>
            <w:tcW w:w="2383" w:type="dxa"/>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2</w:t>
            </w:r>
            <w:r w:rsidRPr="000D18A2">
              <w:rPr>
                <w:rFonts w:ascii="Times New Roman" w:hAnsi="Times New Roman"/>
                <w:color w:val="000000"/>
                <w:sz w:val="24"/>
                <w:szCs w:val="24"/>
              </w:rPr>
              <w:t xml:space="preserve"> г.</w:t>
            </w:r>
          </w:p>
        </w:tc>
        <w:tc>
          <w:tcPr>
            <w:tcW w:w="2417" w:type="dxa"/>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trHeight w:val="299"/>
          <w:jc w:val="center"/>
        </w:trPr>
        <w:tc>
          <w:tcPr>
            <w:tcW w:w="2383" w:type="dxa"/>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3</w:t>
            </w:r>
            <w:r w:rsidRPr="000D18A2">
              <w:rPr>
                <w:rFonts w:ascii="Times New Roman" w:hAnsi="Times New Roman"/>
                <w:color w:val="000000"/>
                <w:sz w:val="24"/>
                <w:szCs w:val="24"/>
              </w:rPr>
              <w:t xml:space="preserve"> г.</w:t>
            </w:r>
          </w:p>
        </w:tc>
        <w:tc>
          <w:tcPr>
            <w:tcW w:w="2417" w:type="dxa"/>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trHeight w:val="299"/>
          <w:jc w:val="center"/>
        </w:trPr>
        <w:tc>
          <w:tcPr>
            <w:tcW w:w="2383" w:type="dxa"/>
          </w:tcPr>
          <w:p w:rsidR="009C7296" w:rsidRPr="000D18A2" w:rsidRDefault="009C7296" w:rsidP="00C530CF">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202</w:t>
            </w:r>
            <w:r>
              <w:rPr>
                <w:rFonts w:ascii="Times New Roman" w:hAnsi="Times New Roman"/>
                <w:color w:val="000000"/>
                <w:sz w:val="24"/>
                <w:szCs w:val="24"/>
              </w:rPr>
              <w:t>4</w:t>
            </w:r>
            <w:r w:rsidRPr="000D18A2">
              <w:rPr>
                <w:rFonts w:ascii="Times New Roman" w:hAnsi="Times New Roman"/>
                <w:color w:val="000000"/>
                <w:sz w:val="24"/>
                <w:szCs w:val="24"/>
              </w:rPr>
              <w:t xml:space="preserve"> г.</w:t>
            </w:r>
          </w:p>
        </w:tc>
        <w:tc>
          <w:tcPr>
            <w:tcW w:w="2417" w:type="dxa"/>
            <w:vAlign w:val="center"/>
          </w:tcPr>
          <w:p w:rsidR="009C7296" w:rsidRPr="000D18A2" w:rsidRDefault="009C7296" w:rsidP="00C530C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0D18A2">
              <w:rPr>
                <w:rFonts w:ascii="Times New Roman" w:hAnsi="Times New Roman"/>
                <w:color w:val="000000"/>
                <w:sz w:val="24"/>
                <w:szCs w:val="24"/>
              </w:rPr>
              <w:t>0,00</w:t>
            </w:r>
          </w:p>
        </w:tc>
      </w:tr>
      <w:tr w:rsidR="009C7296" w:rsidRPr="000D18A2" w:rsidTr="00134C37">
        <w:trPr>
          <w:jc w:val="center"/>
        </w:trPr>
        <w:tc>
          <w:tcPr>
            <w:tcW w:w="2383" w:type="dxa"/>
          </w:tcPr>
          <w:p w:rsidR="009C7296" w:rsidRPr="000D18A2" w:rsidRDefault="009C7296" w:rsidP="000D18A2">
            <w:pPr>
              <w:autoSpaceDE w:val="0"/>
              <w:autoSpaceDN w:val="0"/>
              <w:adjustRightInd w:val="0"/>
              <w:spacing w:after="0" w:line="240" w:lineRule="auto"/>
              <w:rPr>
                <w:rFonts w:ascii="Times New Roman" w:hAnsi="Times New Roman"/>
                <w:color w:val="000000"/>
                <w:sz w:val="24"/>
                <w:szCs w:val="24"/>
              </w:rPr>
            </w:pPr>
            <w:r w:rsidRPr="000D18A2">
              <w:rPr>
                <w:rFonts w:ascii="Times New Roman" w:hAnsi="Times New Roman"/>
                <w:color w:val="000000"/>
                <w:sz w:val="24"/>
                <w:szCs w:val="24"/>
              </w:rPr>
              <w:t>Итого 2015-202</w:t>
            </w:r>
            <w:r>
              <w:rPr>
                <w:rFonts w:ascii="Times New Roman" w:hAnsi="Times New Roman"/>
                <w:color w:val="000000"/>
                <w:sz w:val="24"/>
                <w:szCs w:val="24"/>
              </w:rPr>
              <w:t>4</w:t>
            </w:r>
            <w:r w:rsidRPr="000D18A2">
              <w:rPr>
                <w:rFonts w:ascii="Times New Roman" w:hAnsi="Times New Roman"/>
                <w:color w:val="000000"/>
                <w:sz w:val="24"/>
                <w:szCs w:val="24"/>
              </w:rPr>
              <w:t xml:space="preserve"> гг.</w:t>
            </w:r>
          </w:p>
        </w:tc>
        <w:tc>
          <w:tcPr>
            <w:tcW w:w="2417" w:type="dxa"/>
            <w:vAlign w:val="center"/>
          </w:tcPr>
          <w:p w:rsidR="009C7296" w:rsidRPr="000D18A2" w:rsidRDefault="009C7296" w:rsidP="000D18A2">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425</w:t>
            </w:r>
            <w:r w:rsidRPr="000D18A2">
              <w:rPr>
                <w:rFonts w:ascii="Times New Roman" w:hAnsi="Times New Roman"/>
                <w:color w:val="000000"/>
                <w:sz w:val="24"/>
                <w:szCs w:val="24"/>
              </w:rPr>
              <w:t>,00</w:t>
            </w:r>
          </w:p>
        </w:tc>
      </w:tr>
    </w:tbl>
    <w:p w:rsidR="009C7296" w:rsidRPr="000D18A2" w:rsidRDefault="009C7296" w:rsidP="000D18A2">
      <w:pPr>
        <w:autoSpaceDE w:val="0"/>
        <w:autoSpaceDN w:val="0"/>
        <w:adjustRightInd w:val="0"/>
        <w:spacing w:after="0" w:line="240" w:lineRule="auto"/>
        <w:ind w:firstLine="709"/>
        <w:jc w:val="both"/>
        <w:rPr>
          <w:rFonts w:ascii="Times New Roman" w:hAnsi="Times New Roman"/>
          <w:color w:val="000000"/>
          <w:sz w:val="24"/>
          <w:szCs w:val="24"/>
        </w:rPr>
      </w:pP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Субсидии из бюджета Удмуртской Республики могут быть привлечены по итогам участия  Можгинского района в конкурсных процедурах по распределению субсидий на поддержку малого и среднего предпринимательства.</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Ресурсное обеспечение реализации подпрограммы за счет средств бюджета муниципального образования «Можгинский район» подлежит уточнению в рамках бюджетного цикла и представлено в приложении 5 к подпрограмме.</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подпрограмме.</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10. Риски и меры по управлению рисками</w:t>
      </w:r>
    </w:p>
    <w:p w:rsidR="009C7296" w:rsidRPr="000D18A2" w:rsidRDefault="009C7296" w:rsidP="000D18A2">
      <w:pPr>
        <w:keepNext/>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Изменение налогового законодательства</w:t>
      </w:r>
      <w:r>
        <w:rPr>
          <w:rFonts w:ascii="Times New Roman" w:hAnsi="Times New Roman"/>
          <w:color w:val="000000"/>
          <w:sz w:val="24"/>
          <w:szCs w:val="24"/>
        </w:rPr>
        <w:t>.</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Внешним риском является изменение налогового законодательства Российской Федерации, следствием которого может стать увеличение налоговой нагрузки на малый и средний бизнес. Такое развитие ситуации повлечет за собой прекращение деятельности ряда субъектов малого предпринимательства.</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На федеральном уровне возможно принятие правовых актов об изменении условий применения единого налога на вмененный доход. С 2018 года, по мере расширения патентной системы налогообложения, планируется отменить специальный налоговый режим в виде единого налога на вмененный доход. На региональном уровне возможно принятие правовых актов об изменении условий применения патентной системы налогообложения.</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Изменение налогообложения по специальным налоговым режимам, применяемым субъектами малого предпринимательства, может оказать влияние на развитие данного сектора экономики, как в позитивную сторону (при снижении налоговой нагрузки), так и в негативную сторону (при увеличении налоговой нагрузки). Для минимизации рисков, при необходимости, в рамках полномочий органов местного самоуправления муниципального района, будет уточняться порядок применения единого налога на вмененный доход. В части установления порядка применения патентной системы налогообложения будет осуществляться взаимодействие с органами государственной власти Удмуртской Республики.</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 xml:space="preserve">Организационные риски связаны с возможными ошибками в управлении реализацией подпрограммы, невыполнением в установленные сроки отдельных мероприятий подпрограммы. Меры по управлению организационными рисками: </w:t>
      </w:r>
    </w:p>
    <w:p w:rsidR="009C7296" w:rsidRPr="000D18A2" w:rsidRDefault="009C7296" w:rsidP="00E20A25">
      <w:pPr>
        <w:pStyle w:val="20"/>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составление планов реализации подпрограммы;</w:t>
      </w:r>
    </w:p>
    <w:p w:rsidR="009C7296" w:rsidRPr="000D18A2" w:rsidRDefault="009C7296" w:rsidP="00E20A25">
      <w:pPr>
        <w:pStyle w:val="20"/>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ежеквартальный мониторинг реализации подпрограммы; </w:t>
      </w:r>
    </w:p>
    <w:p w:rsidR="009C7296" w:rsidRPr="000D18A2" w:rsidRDefault="009C7296" w:rsidP="00E20A25">
      <w:pPr>
        <w:pStyle w:val="20"/>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9C7296" w:rsidRPr="000D18A2" w:rsidRDefault="009C7296" w:rsidP="00E20A25">
      <w:pPr>
        <w:pStyle w:val="20"/>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информирование населения и открытая публикация данных о ходе реализации подпрограммы;</w:t>
      </w:r>
    </w:p>
    <w:p w:rsidR="009C7296" w:rsidRPr="000D18A2" w:rsidRDefault="009C7296" w:rsidP="00E20A25">
      <w:pPr>
        <w:pStyle w:val="20"/>
        <w:numPr>
          <w:ilvl w:val="1"/>
          <w:numId w:val="24"/>
        </w:numPr>
        <w:shd w:val="clear" w:color="auto" w:fill="FFFFFF"/>
        <w:tabs>
          <w:tab w:val="left" w:pos="1134"/>
        </w:tabs>
        <w:spacing w:after="0" w:line="240" w:lineRule="auto"/>
        <w:ind w:left="0" w:right="-2" w:firstLine="709"/>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оценка регулирующего воздействия проектов нормативных правовых актов Можгинского района (планируется внедрить).</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Финансовые риски связаны с ограниченностью объемов финансирования подпрограммы. Для управления риском будут обосновываться требуемые объемы финансовых ресурсов в рамках бюджетного цикла, реализовываться меры по привлечению средств из иных источников, при необходимости - уточняться перечень и сроки реализации мероприятий подпрограммы.</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Финансовые риски также связаны с возможностью нецелевого и (или) неэффективного использования бюджетных средств в ходе реализации мероприятий подпрограммы. В качестве меры по управлению риском предусматривается  осуществление мероприятий внутреннего финансового контроля.</w:t>
      </w:r>
    </w:p>
    <w:p w:rsidR="009C7296" w:rsidRPr="000D18A2" w:rsidRDefault="009C7296" w:rsidP="000D18A2">
      <w:pPr>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Кадровые риски связаны с недостаточным уровнем квалификации работников. В качестве меры для управления риском будут осуществляться мероприятия по подготовке и переподготовка кадров.</w:t>
      </w:r>
    </w:p>
    <w:p w:rsidR="009C7296" w:rsidRDefault="009C7296" w:rsidP="000D18A2">
      <w:pPr>
        <w:keepNext/>
        <w:spacing w:after="0" w:line="240" w:lineRule="auto"/>
        <w:jc w:val="center"/>
        <w:rPr>
          <w:rFonts w:ascii="Times New Roman" w:hAnsi="Times New Roman"/>
          <w:color w:val="000000"/>
          <w:sz w:val="24"/>
          <w:szCs w:val="24"/>
        </w:rPr>
      </w:pPr>
    </w:p>
    <w:p w:rsidR="009C7296" w:rsidRPr="00532F51" w:rsidRDefault="009C7296" w:rsidP="000D18A2">
      <w:pPr>
        <w:keepNext/>
        <w:spacing w:after="0" w:line="240" w:lineRule="auto"/>
        <w:jc w:val="center"/>
        <w:rPr>
          <w:rFonts w:ascii="Times New Roman" w:hAnsi="Times New Roman"/>
          <w:b/>
          <w:color w:val="000000"/>
          <w:sz w:val="24"/>
          <w:szCs w:val="24"/>
        </w:rPr>
      </w:pPr>
      <w:r w:rsidRPr="00532F51">
        <w:rPr>
          <w:rFonts w:ascii="Times New Roman" w:hAnsi="Times New Roman"/>
          <w:b/>
          <w:color w:val="000000"/>
          <w:sz w:val="24"/>
          <w:szCs w:val="24"/>
        </w:rPr>
        <w:t>11. Конечные результаты и оценка эффективности</w:t>
      </w:r>
    </w:p>
    <w:p w:rsidR="009C7296" w:rsidRPr="000D18A2" w:rsidRDefault="009C7296" w:rsidP="000D18A2">
      <w:pPr>
        <w:tabs>
          <w:tab w:val="left" w:pos="1134"/>
        </w:tabs>
        <w:autoSpaceDE w:val="0"/>
        <w:autoSpaceDN w:val="0"/>
        <w:adjustRightInd w:val="0"/>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Конечным результатом реализации подпрограммы является устойчивое развитие предпринимательства в Можгинском районе, повышение доходов и занятости населения района.</w:t>
      </w:r>
    </w:p>
    <w:p w:rsidR="009C7296" w:rsidRPr="000D18A2" w:rsidRDefault="009C7296" w:rsidP="000D18A2">
      <w:pPr>
        <w:shd w:val="clear" w:color="auto" w:fill="FFFFFF"/>
        <w:tabs>
          <w:tab w:val="left" w:pos="1134"/>
        </w:tabs>
        <w:spacing w:after="0" w:line="240" w:lineRule="auto"/>
        <w:ind w:firstLine="709"/>
        <w:jc w:val="both"/>
        <w:rPr>
          <w:rFonts w:ascii="Times New Roman" w:hAnsi="Times New Roman"/>
          <w:color w:val="000000"/>
          <w:sz w:val="24"/>
          <w:szCs w:val="24"/>
        </w:rPr>
      </w:pPr>
      <w:r w:rsidRPr="000D18A2">
        <w:rPr>
          <w:rFonts w:ascii="Times New Roman" w:hAnsi="Times New Roman"/>
          <w:color w:val="000000"/>
          <w:sz w:val="24"/>
          <w:szCs w:val="24"/>
        </w:rPr>
        <w:t>Ожидаемые результаты на</w:t>
      </w:r>
      <w:r>
        <w:rPr>
          <w:rFonts w:ascii="Times New Roman" w:hAnsi="Times New Roman"/>
          <w:color w:val="000000"/>
          <w:sz w:val="24"/>
          <w:szCs w:val="24"/>
        </w:rPr>
        <w:t xml:space="preserve"> конец реализации  подпрограммы</w:t>
      </w:r>
      <w:r w:rsidRPr="000D18A2">
        <w:rPr>
          <w:rFonts w:ascii="Times New Roman" w:hAnsi="Times New Roman"/>
          <w:color w:val="000000"/>
          <w:sz w:val="24"/>
          <w:szCs w:val="24"/>
        </w:rPr>
        <w:t>:</w:t>
      </w:r>
    </w:p>
    <w:p w:rsidR="009C7296" w:rsidRPr="000D18A2" w:rsidRDefault="009C7296" w:rsidP="00E20A25">
      <w:pPr>
        <w:pStyle w:val="20"/>
        <w:numPr>
          <w:ilvl w:val="0"/>
          <w:numId w:val="26"/>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число малых и средних предприятий составит  </w:t>
      </w:r>
      <w:r>
        <w:rPr>
          <w:rFonts w:ascii="Times New Roman" w:hAnsi="Times New Roman"/>
          <w:b w:val="0"/>
          <w:color w:val="000000"/>
          <w:sz w:val="24"/>
          <w:szCs w:val="24"/>
          <w:lang w:eastAsia="en-US"/>
        </w:rPr>
        <w:t>80</w:t>
      </w:r>
      <w:r w:rsidRPr="000D18A2">
        <w:rPr>
          <w:rFonts w:ascii="Times New Roman" w:hAnsi="Times New Roman"/>
          <w:b w:val="0"/>
          <w:color w:val="000000"/>
          <w:sz w:val="24"/>
          <w:szCs w:val="24"/>
          <w:lang w:eastAsia="en-US"/>
        </w:rPr>
        <w:t xml:space="preserve"> ед.;</w:t>
      </w:r>
    </w:p>
    <w:p w:rsidR="009C7296" w:rsidRPr="000D18A2" w:rsidRDefault="009C7296" w:rsidP="00E20A25">
      <w:pPr>
        <w:pStyle w:val="20"/>
        <w:numPr>
          <w:ilvl w:val="0"/>
          <w:numId w:val="26"/>
        </w:numPr>
        <w:tabs>
          <w:tab w:val="left" w:pos="1134"/>
        </w:tabs>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число индивидуаль</w:t>
      </w:r>
      <w:r>
        <w:rPr>
          <w:rFonts w:ascii="Times New Roman" w:hAnsi="Times New Roman"/>
          <w:b w:val="0"/>
          <w:color w:val="000000"/>
          <w:sz w:val="24"/>
          <w:szCs w:val="24"/>
          <w:lang w:eastAsia="en-US"/>
        </w:rPr>
        <w:t>ных предпринимателей составит  410</w:t>
      </w:r>
      <w:r w:rsidRPr="000D18A2">
        <w:rPr>
          <w:rFonts w:ascii="Times New Roman" w:hAnsi="Times New Roman"/>
          <w:b w:val="0"/>
          <w:color w:val="000000"/>
          <w:sz w:val="24"/>
          <w:szCs w:val="24"/>
          <w:lang w:eastAsia="en-US"/>
        </w:rPr>
        <w:t xml:space="preserve"> чел.;</w:t>
      </w:r>
    </w:p>
    <w:p w:rsidR="009C7296" w:rsidRPr="000D18A2" w:rsidRDefault="009C7296" w:rsidP="000D18A2">
      <w:pPr>
        <w:pStyle w:val="20"/>
        <w:tabs>
          <w:tab w:val="left" w:pos="318"/>
          <w:tab w:val="left" w:pos="405"/>
        </w:tabs>
        <w:autoSpaceDE w:val="0"/>
        <w:autoSpaceDN w:val="0"/>
        <w:adjustRightInd w:val="0"/>
        <w:spacing w:after="0" w:line="240" w:lineRule="auto"/>
        <w:ind w:left="0"/>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ab/>
        <w:t xml:space="preserve">      3) число субъектов малого и среднего предпринимательства в расчете на 10 тыс. человек населения составит 2</w:t>
      </w:r>
      <w:r>
        <w:rPr>
          <w:rFonts w:ascii="Times New Roman" w:hAnsi="Times New Roman"/>
          <w:b w:val="0"/>
          <w:color w:val="000000"/>
          <w:sz w:val="24"/>
          <w:szCs w:val="24"/>
          <w:lang w:eastAsia="en-US"/>
        </w:rPr>
        <w:t>00</w:t>
      </w:r>
      <w:r w:rsidRPr="000D18A2">
        <w:rPr>
          <w:rFonts w:ascii="Times New Roman" w:hAnsi="Times New Roman"/>
          <w:b w:val="0"/>
          <w:color w:val="000000"/>
          <w:sz w:val="24"/>
          <w:szCs w:val="24"/>
          <w:lang w:eastAsia="en-US"/>
        </w:rPr>
        <w:t xml:space="preserve"> единиц;</w:t>
      </w:r>
    </w:p>
    <w:p w:rsidR="009C7296" w:rsidRPr="000D18A2" w:rsidRDefault="009C7296" w:rsidP="000D18A2">
      <w:pPr>
        <w:pStyle w:val="20"/>
        <w:tabs>
          <w:tab w:val="left" w:pos="1134"/>
        </w:tabs>
        <w:spacing w:after="0" w:line="240" w:lineRule="auto"/>
        <w:ind w:left="0"/>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 xml:space="preserve">           4)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составит 40,1 процент.</w:t>
      </w:r>
    </w:p>
    <w:p w:rsidR="009C7296" w:rsidRPr="000D18A2" w:rsidRDefault="009C7296" w:rsidP="000D18A2">
      <w:pPr>
        <w:pStyle w:val="20"/>
        <w:spacing w:after="0" w:line="240" w:lineRule="auto"/>
        <w:ind w:left="0" w:firstLine="709"/>
        <w:contextualSpacing w:val="0"/>
        <w:jc w:val="both"/>
        <w:rPr>
          <w:rFonts w:ascii="Times New Roman" w:hAnsi="Times New Roman"/>
          <w:b w:val="0"/>
          <w:color w:val="000000"/>
          <w:sz w:val="24"/>
          <w:szCs w:val="24"/>
          <w:lang w:eastAsia="en-US"/>
        </w:rPr>
      </w:pPr>
      <w:r w:rsidRPr="000D18A2">
        <w:rPr>
          <w:rFonts w:ascii="Times New Roman" w:hAnsi="Times New Roman"/>
          <w:b w:val="0"/>
          <w:color w:val="000000"/>
          <w:sz w:val="24"/>
          <w:szCs w:val="24"/>
          <w:lang w:eastAsia="en-US"/>
        </w:rPr>
        <w:t>Бюджетный эффект от реализации подпрограммы заключается в поступлении  единого налога на вмененный доход, поступлений от патентной системы налогообложения в бюджет Можгинского района. Доходы бюджета района от применения данных режимов налогообложения предпринимателями за весь период реализации подпро</w:t>
      </w:r>
      <w:r>
        <w:rPr>
          <w:rFonts w:ascii="Times New Roman" w:hAnsi="Times New Roman"/>
          <w:b w:val="0"/>
          <w:color w:val="000000"/>
          <w:sz w:val="24"/>
          <w:szCs w:val="24"/>
          <w:lang w:eastAsia="en-US"/>
        </w:rPr>
        <w:t>граммы оценивается в размере 3,2</w:t>
      </w:r>
      <w:r w:rsidRPr="000D18A2">
        <w:rPr>
          <w:rFonts w:ascii="Times New Roman" w:hAnsi="Times New Roman"/>
          <w:b w:val="0"/>
          <w:color w:val="000000"/>
          <w:sz w:val="24"/>
          <w:szCs w:val="24"/>
          <w:lang w:eastAsia="en-US"/>
        </w:rPr>
        <w:t xml:space="preserve"> млн. рублей.</w:t>
      </w:r>
    </w:p>
    <w:p w:rsidR="009C7296" w:rsidRPr="00A7173C" w:rsidRDefault="009C7296" w:rsidP="00A7173C">
      <w:pPr>
        <w:spacing w:after="0" w:line="240" w:lineRule="auto"/>
        <w:rPr>
          <w:rStyle w:val="FontStyle46"/>
          <w:bCs/>
          <w:sz w:val="24"/>
        </w:rPr>
      </w:pPr>
    </w:p>
    <w:sectPr w:rsidR="009C7296" w:rsidRPr="00A7173C" w:rsidSect="00F4334B">
      <w:footerReference w:type="default" r:id="rId20"/>
      <w:pgSz w:w="11906" w:h="16838"/>
      <w:pgMar w:top="993" w:right="566" w:bottom="964" w:left="1276"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296" w:rsidRDefault="009C7296" w:rsidP="001C4177">
      <w:pPr>
        <w:spacing w:after="0" w:line="240" w:lineRule="auto"/>
      </w:pPr>
      <w:r>
        <w:separator/>
      </w:r>
    </w:p>
  </w:endnote>
  <w:endnote w:type="continuationSeparator" w:id="1">
    <w:p w:rsidR="009C7296" w:rsidRDefault="009C7296" w:rsidP="001C41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96" w:rsidRDefault="009C7296">
    <w:pPr>
      <w:pStyle w:val="Footer"/>
      <w:jc w:val="right"/>
    </w:pPr>
    <w:fldSimple w:instr="PAGE   \* MERGEFORMAT">
      <w:r>
        <w:rPr>
          <w:noProof/>
        </w:rPr>
        <w:t>2</w:t>
      </w:r>
    </w:fldSimple>
  </w:p>
  <w:p w:rsidR="009C7296" w:rsidRDefault="009C7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296" w:rsidRDefault="009C7296" w:rsidP="001C4177">
      <w:pPr>
        <w:spacing w:after="0" w:line="240" w:lineRule="auto"/>
      </w:pPr>
      <w:r>
        <w:separator/>
      </w:r>
    </w:p>
  </w:footnote>
  <w:footnote w:type="continuationSeparator" w:id="1">
    <w:p w:rsidR="009C7296" w:rsidRDefault="009C7296" w:rsidP="001C41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3158C"/>
    <w:multiLevelType w:val="hybridMultilevel"/>
    <w:tmpl w:val="7F5C57D4"/>
    <w:lvl w:ilvl="0" w:tplc="67C8F41C">
      <w:start w:val="1"/>
      <w:numFmt w:val="bullet"/>
      <w:lvlText w:val=""/>
      <w:lvlJc w:val="left"/>
      <w:pPr>
        <w:ind w:left="90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2F2AE0"/>
    <w:multiLevelType w:val="hybridMultilevel"/>
    <w:tmpl w:val="0BA64DC2"/>
    <w:lvl w:ilvl="0" w:tplc="88CA465A">
      <w:start w:val="1"/>
      <w:numFmt w:val="decimal"/>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AE119F5"/>
    <w:multiLevelType w:val="hybridMultilevel"/>
    <w:tmpl w:val="CDDE5426"/>
    <w:lvl w:ilvl="0" w:tplc="04190011">
      <w:start w:val="1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907ABB"/>
    <w:multiLevelType w:val="hybridMultilevel"/>
    <w:tmpl w:val="45EAB4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3585743"/>
    <w:multiLevelType w:val="hybridMultilevel"/>
    <w:tmpl w:val="DC1497DE"/>
    <w:lvl w:ilvl="0" w:tplc="D12C35A2">
      <w:start w:val="1"/>
      <w:numFmt w:val="decimal"/>
      <w:lvlText w:val="%1)"/>
      <w:lvlJc w:val="left"/>
      <w:pPr>
        <w:ind w:left="1429" w:hanging="360"/>
      </w:pPr>
      <w:rPr>
        <w:rFonts w:cs="Times New Roman" w:hint="default"/>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18465CA5"/>
    <w:multiLevelType w:val="hybridMultilevel"/>
    <w:tmpl w:val="BC14BF3C"/>
    <w:lvl w:ilvl="0" w:tplc="88CA465A">
      <w:start w:val="1"/>
      <w:numFmt w:val="decimal"/>
      <w:lvlText w:val="%1)"/>
      <w:lvlJc w:val="left"/>
      <w:pPr>
        <w:ind w:left="720" w:hanging="360"/>
      </w:pPr>
      <w:rPr>
        <w:rFonts w:ascii="Times New Roman" w:hAnsi="Times New Roman"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8D21ED"/>
    <w:multiLevelType w:val="hybridMultilevel"/>
    <w:tmpl w:val="8BD4CAFE"/>
    <w:lvl w:ilvl="0" w:tplc="D840CBB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
    <w:nsid w:val="20C30553"/>
    <w:multiLevelType w:val="hybridMultilevel"/>
    <w:tmpl w:val="4CD60418"/>
    <w:lvl w:ilvl="0" w:tplc="BC546C8C">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3291D46"/>
    <w:multiLevelType w:val="hybridMultilevel"/>
    <w:tmpl w:val="6EFE8B7C"/>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C1717AE"/>
    <w:multiLevelType w:val="hybridMultilevel"/>
    <w:tmpl w:val="52FC20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C4F6C82"/>
    <w:multiLevelType w:val="hybridMultilevel"/>
    <w:tmpl w:val="99C80EE8"/>
    <w:lvl w:ilvl="0" w:tplc="8D78BE70">
      <w:start w:val="1"/>
      <w:numFmt w:val="decimal"/>
      <w:lvlText w:val="%1)"/>
      <w:lvlJc w:val="left"/>
      <w:pPr>
        <w:tabs>
          <w:tab w:val="num" w:pos="0"/>
        </w:tabs>
        <w:ind w:left="720" w:hanging="360"/>
      </w:pPr>
      <w:rPr>
        <w:rFonts w:ascii="Times New Roman" w:hAnsi="Times New Roman" w:cs="Times New Roman" w:hint="default"/>
        <w:b w:val="0"/>
        <w:i w:val="0"/>
        <w:sz w:val="22"/>
        <w:szCs w:val="22"/>
      </w:rPr>
    </w:lvl>
    <w:lvl w:ilvl="1" w:tplc="CF5C73C6">
      <w:start w:val="1"/>
      <w:numFmt w:val="decimal"/>
      <w:lvlText w:val="%2)"/>
      <w:legacy w:legacy="1" w:legacySpace="0" w:legacyIndent="355"/>
      <w:lvlJc w:val="left"/>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723884"/>
    <w:multiLevelType w:val="hybridMultilevel"/>
    <w:tmpl w:val="D966CBE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D33AFA"/>
    <w:multiLevelType w:val="hybridMultilevel"/>
    <w:tmpl w:val="9000D4A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16F0A9D"/>
    <w:multiLevelType w:val="hybridMultilevel"/>
    <w:tmpl w:val="6B5E61C4"/>
    <w:lvl w:ilvl="0" w:tplc="04190011">
      <w:start w:val="1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nsid w:val="4E653BCB"/>
    <w:multiLevelType w:val="hybridMultilevel"/>
    <w:tmpl w:val="4CD60418"/>
    <w:lvl w:ilvl="0" w:tplc="BC546C8C">
      <w:start w:val="1"/>
      <w:numFmt w:val="decimal"/>
      <w:lvlText w:val="%1)"/>
      <w:lvlJc w:val="left"/>
      <w:pPr>
        <w:ind w:left="360" w:hanging="360"/>
      </w:pPr>
      <w:rPr>
        <w:rFonts w:cs="Times New Roman" w:hint="default"/>
        <w:b w:val="0"/>
        <w:i w:val="0"/>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FB804B2"/>
    <w:multiLevelType w:val="hybridMultilevel"/>
    <w:tmpl w:val="93D829B8"/>
    <w:lvl w:ilvl="0" w:tplc="88CA465A">
      <w:start w:val="1"/>
      <w:numFmt w:val="decimal"/>
      <w:lvlText w:val="%1)"/>
      <w:lvlJc w:val="left"/>
      <w:pPr>
        <w:ind w:left="1070"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55DF0FCD"/>
    <w:multiLevelType w:val="hybridMultilevel"/>
    <w:tmpl w:val="DA208804"/>
    <w:lvl w:ilvl="0" w:tplc="D12C35A2">
      <w:start w:val="1"/>
      <w:numFmt w:val="decimal"/>
      <w:lvlText w:val="%1)"/>
      <w:lvlJc w:val="left"/>
      <w:pPr>
        <w:ind w:left="1429" w:hanging="360"/>
      </w:pPr>
      <w:rPr>
        <w:rFonts w:cs="Times New Roman" w:hint="default"/>
        <w:sz w:val="24"/>
      </w:rPr>
    </w:lvl>
    <w:lvl w:ilvl="1" w:tplc="04190011">
      <w:start w:val="1"/>
      <w:numFmt w:val="decimal"/>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56BB0648"/>
    <w:multiLevelType w:val="hybridMultilevel"/>
    <w:tmpl w:val="4060F6F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9EC0040"/>
    <w:multiLevelType w:val="hybridMultilevel"/>
    <w:tmpl w:val="FDD80A54"/>
    <w:lvl w:ilvl="0" w:tplc="CF5C73C6">
      <w:start w:val="1"/>
      <w:numFmt w:val="decimal"/>
      <w:lvlText w:val="%1)"/>
      <w:legacy w:legacy="1" w:legacySpace="0" w:legacyIndent="355"/>
      <w:lvlJc w:val="left"/>
      <w:rPr>
        <w:rFonts w:ascii="Times New Roman" w:hAnsi="Times New Roman" w:cs="Times New Roman" w:hint="default"/>
        <w:b w:val="0"/>
        <w:i w:val="0"/>
        <w:sz w:val="22"/>
        <w:szCs w:val="22"/>
      </w:rPr>
    </w:lvl>
    <w:lvl w:ilvl="1" w:tplc="C7221CA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177507C"/>
    <w:multiLevelType w:val="hybridMultilevel"/>
    <w:tmpl w:val="BAACE514"/>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26">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0163E35"/>
    <w:multiLevelType w:val="hybridMultilevel"/>
    <w:tmpl w:val="5218C002"/>
    <w:lvl w:ilvl="0" w:tplc="D12C35A2">
      <w:start w:val="1"/>
      <w:numFmt w:val="decimal"/>
      <w:lvlText w:val="%1)"/>
      <w:lvlJc w:val="left"/>
      <w:pPr>
        <w:ind w:left="1146" w:hanging="360"/>
      </w:pPr>
      <w:rPr>
        <w:rFonts w:cs="Times New Roman" w:hint="default"/>
        <w:sz w:val="24"/>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7DCF358E"/>
    <w:multiLevelType w:val="hybridMultilevel"/>
    <w:tmpl w:val="AF86231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3"/>
  </w:num>
  <w:num w:numId="2">
    <w:abstractNumId w:val="18"/>
  </w:num>
  <w:num w:numId="3">
    <w:abstractNumId w:val="13"/>
  </w:num>
  <w:num w:numId="4">
    <w:abstractNumId w:val="7"/>
  </w:num>
  <w:num w:numId="5">
    <w:abstractNumId w:val="9"/>
  </w:num>
  <w:num w:numId="6">
    <w:abstractNumId w:val="22"/>
  </w:num>
  <w:num w:numId="7">
    <w:abstractNumId w:val="17"/>
  </w:num>
  <w:num w:numId="8">
    <w:abstractNumId w:val="12"/>
  </w:num>
  <w:num w:numId="9">
    <w:abstractNumId w:val="14"/>
  </w:num>
  <w:num w:numId="10">
    <w:abstractNumId w:val="3"/>
  </w:num>
  <w:num w:numId="11">
    <w:abstractNumId w:val="20"/>
  </w:num>
  <w:num w:numId="12">
    <w:abstractNumId w:val="19"/>
  </w:num>
  <w:num w:numId="13">
    <w:abstractNumId w:val="1"/>
  </w:num>
  <w:num w:numId="14">
    <w:abstractNumId w:val="0"/>
  </w:num>
  <w:num w:numId="15">
    <w:abstractNumId w:val="6"/>
  </w:num>
  <w:num w:numId="16">
    <w:abstractNumId w:val="11"/>
  </w:num>
  <w:num w:numId="17">
    <w:abstractNumId w:val="26"/>
  </w:num>
  <w:num w:numId="18">
    <w:abstractNumId w:val="15"/>
  </w:num>
  <w:num w:numId="19">
    <w:abstractNumId w:val="8"/>
  </w:num>
  <w:num w:numId="20">
    <w:abstractNumId w:val="25"/>
  </w:num>
  <w:num w:numId="21">
    <w:abstractNumId w:val="24"/>
  </w:num>
  <w:num w:numId="22">
    <w:abstractNumId w:val="4"/>
  </w:num>
  <w:num w:numId="23">
    <w:abstractNumId w:val="27"/>
  </w:num>
  <w:num w:numId="24">
    <w:abstractNumId w:val="21"/>
  </w:num>
  <w:num w:numId="25">
    <w:abstractNumId w:val="28"/>
  </w:num>
  <w:num w:numId="26">
    <w:abstractNumId w:val="5"/>
  </w:num>
  <w:num w:numId="27">
    <w:abstractNumId w:val="16"/>
  </w:num>
  <w:num w:numId="28">
    <w:abstractNumId w:val="2"/>
  </w:num>
  <w:num w:numId="29">
    <w:abstractNumId w:val="10"/>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2B7B"/>
    <w:rsid w:val="00001ED9"/>
    <w:rsid w:val="00002AAD"/>
    <w:rsid w:val="000042E2"/>
    <w:rsid w:val="00004428"/>
    <w:rsid w:val="00004834"/>
    <w:rsid w:val="00005C01"/>
    <w:rsid w:val="00006832"/>
    <w:rsid w:val="00006B02"/>
    <w:rsid w:val="00007820"/>
    <w:rsid w:val="00010993"/>
    <w:rsid w:val="00010A9F"/>
    <w:rsid w:val="0001298D"/>
    <w:rsid w:val="00013BE3"/>
    <w:rsid w:val="00013DD9"/>
    <w:rsid w:val="00014CD2"/>
    <w:rsid w:val="00015BB0"/>
    <w:rsid w:val="00015BF3"/>
    <w:rsid w:val="00017DA7"/>
    <w:rsid w:val="000207D3"/>
    <w:rsid w:val="00020F68"/>
    <w:rsid w:val="00021DD5"/>
    <w:rsid w:val="00022BA5"/>
    <w:rsid w:val="0002412A"/>
    <w:rsid w:val="00026F9F"/>
    <w:rsid w:val="00027E88"/>
    <w:rsid w:val="00031140"/>
    <w:rsid w:val="000317A9"/>
    <w:rsid w:val="000346E6"/>
    <w:rsid w:val="00034D13"/>
    <w:rsid w:val="00036D99"/>
    <w:rsid w:val="0004068D"/>
    <w:rsid w:val="00040FFB"/>
    <w:rsid w:val="000416D4"/>
    <w:rsid w:val="00042B89"/>
    <w:rsid w:val="00044560"/>
    <w:rsid w:val="000454DE"/>
    <w:rsid w:val="00045ECB"/>
    <w:rsid w:val="0004637D"/>
    <w:rsid w:val="00046CCB"/>
    <w:rsid w:val="0004704E"/>
    <w:rsid w:val="00047784"/>
    <w:rsid w:val="000500CA"/>
    <w:rsid w:val="00051B5A"/>
    <w:rsid w:val="00052293"/>
    <w:rsid w:val="00052E40"/>
    <w:rsid w:val="0005311C"/>
    <w:rsid w:val="0005422F"/>
    <w:rsid w:val="000546FC"/>
    <w:rsid w:val="000561AE"/>
    <w:rsid w:val="00061D46"/>
    <w:rsid w:val="00062AB8"/>
    <w:rsid w:val="00063DFA"/>
    <w:rsid w:val="00063F69"/>
    <w:rsid w:val="000728BF"/>
    <w:rsid w:val="00072E50"/>
    <w:rsid w:val="00073440"/>
    <w:rsid w:val="00075D99"/>
    <w:rsid w:val="0007645F"/>
    <w:rsid w:val="0007784F"/>
    <w:rsid w:val="00077E60"/>
    <w:rsid w:val="0008004D"/>
    <w:rsid w:val="000803C5"/>
    <w:rsid w:val="0008179C"/>
    <w:rsid w:val="00081E93"/>
    <w:rsid w:val="00082F46"/>
    <w:rsid w:val="0008389E"/>
    <w:rsid w:val="00083A57"/>
    <w:rsid w:val="00085BB3"/>
    <w:rsid w:val="000866DF"/>
    <w:rsid w:val="00087C87"/>
    <w:rsid w:val="0009076D"/>
    <w:rsid w:val="00090A3E"/>
    <w:rsid w:val="0009128D"/>
    <w:rsid w:val="00091820"/>
    <w:rsid w:val="0009436B"/>
    <w:rsid w:val="0009496B"/>
    <w:rsid w:val="00097766"/>
    <w:rsid w:val="000A0A46"/>
    <w:rsid w:val="000A16EC"/>
    <w:rsid w:val="000A26CD"/>
    <w:rsid w:val="000A27D2"/>
    <w:rsid w:val="000A5010"/>
    <w:rsid w:val="000A52F0"/>
    <w:rsid w:val="000A7801"/>
    <w:rsid w:val="000B32F4"/>
    <w:rsid w:val="000B4E6F"/>
    <w:rsid w:val="000B50FD"/>
    <w:rsid w:val="000B514F"/>
    <w:rsid w:val="000B65AF"/>
    <w:rsid w:val="000C17CF"/>
    <w:rsid w:val="000C26D2"/>
    <w:rsid w:val="000C380F"/>
    <w:rsid w:val="000C4952"/>
    <w:rsid w:val="000C49BE"/>
    <w:rsid w:val="000C71D7"/>
    <w:rsid w:val="000C7B98"/>
    <w:rsid w:val="000C7F82"/>
    <w:rsid w:val="000D0C74"/>
    <w:rsid w:val="000D0FFC"/>
    <w:rsid w:val="000D18A2"/>
    <w:rsid w:val="000D1FC5"/>
    <w:rsid w:val="000D427F"/>
    <w:rsid w:val="000D43E1"/>
    <w:rsid w:val="000D49CF"/>
    <w:rsid w:val="000D5B38"/>
    <w:rsid w:val="000D5E56"/>
    <w:rsid w:val="000D615A"/>
    <w:rsid w:val="000D6A28"/>
    <w:rsid w:val="000E0080"/>
    <w:rsid w:val="000E05D5"/>
    <w:rsid w:val="000E05DE"/>
    <w:rsid w:val="000E06BC"/>
    <w:rsid w:val="000E0C41"/>
    <w:rsid w:val="000E2FAA"/>
    <w:rsid w:val="000E4542"/>
    <w:rsid w:val="000F1008"/>
    <w:rsid w:val="000F11E1"/>
    <w:rsid w:val="000F54E6"/>
    <w:rsid w:val="000F7210"/>
    <w:rsid w:val="000F7959"/>
    <w:rsid w:val="00100D22"/>
    <w:rsid w:val="00100F0B"/>
    <w:rsid w:val="00104899"/>
    <w:rsid w:val="0010524B"/>
    <w:rsid w:val="00106018"/>
    <w:rsid w:val="00114324"/>
    <w:rsid w:val="00114D0F"/>
    <w:rsid w:val="00117AFA"/>
    <w:rsid w:val="001264AD"/>
    <w:rsid w:val="0012700C"/>
    <w:rsid w:val="001270D3"/>
    <w:rsid w:val="00127FB1"/>
    <w:rsid w:val="00130526"/>
    <w:rsid w:val="0013195E"/>
    <w:rsid w:val="001328DC"/>
    <w:rsid w:val="001346A5"/>
    <w:rsid w:val="0013476E"/>
    <w:rsid w:val="00134B3F"/>
    <w:rsid w:val="00134C37"/>
    <w:rsid w:val="00134D57"/>
    <w:rsid w:val="00135D82"/>
    <w:rsid w:val="00136778"/>
    <w:rsid w:val="00140ABB"/>
    <w:rsid w:val="00140B2A"/>
    <w:rsid w:val="00141075"/>
    <w:rsid w:val="001418EB"/>
    <w:rsid w:val="0014333E"/>
    <w:rsid w:val="00143ECC"/>
    <w:rsid w:val="00144045"/>
    <w:rsid w:val="00146240"/>
    <w:rsid w:val="00150A01"/>
    <w:rsid w:val="00153922"/>
    <w:rsid w:val="00154C06"/>
    <w:rsid w:val="00155CDC"/>
    <w:rsid w:val="00155E7E"/>
    <w:rsid w:val="0015749E"/>
    <w:rsid w:val="00160B9C"/>
    <w:rsid w:val="0016106C"/>
    <w:rsid w:val="00161A31"/>
    <w:rsid w:val="00161B41"/>
    <w:rsid w:val="001635B1"/>
    <w:rsid w:val="001660FE"/>
    <w:rsid w:val="001662DC"/>
    <w:rsid w:val="00166F65"/>
    <w:rsid w:val="0016764F"/>
    <w:rsid w:val="0016766D"/>
    <w:rsid w:val="00170545"/>
    <w:rsid w:val="00172816"/>
    <w:rsid w:val="001730EE"/>
    <w:rsid w:val="0017322D"/>
    <w:rsid w:val="001733A0"/>
    <w:rsid w:val="00173AAA"/>
    <w:rsid w:val="00175D0E"/>
    <w:rsid w:val="00176304"/>
    <w:rsid w:val="001767CA"/>
    <w:rsid w:val="00183512"/>
    <w:rsid w:val="00183A34"/>
    <w:rsid w:val="00183ACE"/>
    <w:rsid w:val="00183CD0"/>
    <w:rsid w:val="00184772"/>
    <w:rsid w:val="001848B2"/>
    <w:rsid w:val="00186050"/>
    <w:rsid w:val="0018693D"/>
    <w:rsid w:val="00186B4F"/>
    <w:rsid w:val="00186C16"/>
    <w:rsid w:val="001870BA"/>
    <w:rsid w:val="00187327"/>
    <w:rsid w:val="0018761C"/>
    <w:rsid w:val="00190610"/>
    <w:rsid w:val="00190717"/>
    <w:rsid w:val="00192886"/>
    <w:rsid w:val="00192DFF"/>
    <w:rsid w:val="00193779"/>
    <w:rsid w:val="001940E0"/>
    <w:rsid w:val="0019554D"/>
    <w:rsid w:val="00195747"/>
    <w:rsid w:val="00196D52"/>
    <w:rsid w:val="001A0945"/>
    <w:rsid w:val="001A0F91"/>
    <w:rsid w:val="001A116E"/>
    <w:rsid w:val="001A1256"/>
    <w:rsid w:val="001A15D5"/>
    <w:rsid w:val="001A21B8"/>
    <w:rsid w:val="001A36D4"/>
    <w:rsid w:val="001A4C13"/>
    <w:rsid w:val="001A59A2"/>
    <w:rsid w:val="001A6026"/>
    <w:rsid w:val="001A6E50"/>
    <w:rsid w:val="001B0716"/>
    <w:rsid w:val="001B0E2F"/>
    <w:rsid w:val="001B22FC"/>
    <w:rsid w:val="001B25E5"/>
    <w:rsid w:val="001B4F97"/>
    <w:rsid w:val="001B5513"/>
    <w:rsid w:val="001B61B5"/>
    <w:rsid w:val="001B6848"/>
    <w:rsid w:val="001B7950"/>
    <w:rsid w:val="001B7C30"/>
    <w:rsid w:val="001C142E"/>
    <w:rsid w:val="001C1C8F"/>
    <w:rsid w:val="001C249E"/>
    <w:rsid w:val="001C2B69"/>
    <w:rsid w:val="001C2C20"/>
    <w:rsid w:val="001C3A34"/>
    <w:rsid w:val="001C3DC9"/>
    <w:rsid w:val="001C4177"/>
    <w:rsid w:val="001C5AD4"/>
    <w:rsid w:val="001C649B"/>
    <w:rsid w:val="001C6C6A"/>
    <w:rsid w:val="001D0AC5"/>
    <w:rsid w:val="001D2514"/>
    <w:rsid w:val="001D5A3B"/>
    <w:rsid w:val="001D6751"/>
    <w:rsid w:val="001D6883"/>
    <w:rsid w:val="001E1775"/>
    <w:rsid w:val="001E3135"/>
    <w:rsid w:val="001E3896"/>
    <w:rsid w:val="001E3E7E"/>
    <w:rsid w:val="001E5F79"/>
    <w:rsid w:val="001F0260"/>
    <w:rsid w:val="001F2494"/>
    <w:rsid w:val="001F3411"/>
    <w:rsid w:val="001F5516"/>
    <w:rsid w:val="002000B0"/>
    <w:rsid w:val="00200176"/>
    <w:rsid w:val="00202E03"/>
    <w:rsid w:val="00202FA0"/>
    <w:rsid w:val="00203ABE"/>
    <w:rsid w:val="00203B14"/>
    <w:rsid w:val="002043DC"/>
    <w:rsid w:val="00206650"/>
    <w:rsid w:val="002069FC"/>
    <w:rsid w:val="00207645"/>
    <w:rsid w:val="00210B3C"/>
    <w:rsid w:val="002110E2"/>
    <w:rsid w:val="00211A15"/>
    <w:rsid w:val="00212291"/>
    <w:rsid w:val="002125A8"/>
    <w:rsid w:val="00216E33"/>
    <w:rsid w:val="00220088"/>
    <w:rsid w:val="00220142"/>
    <w:rsid w:val="002211C9"/>
    <w:rsid w:val="00221F1A"/>
    <w:rsid w:val="0022325E"/>
    <w:rsid w:val="002234B9"/>
    <w:rsid w:val="00224A84"/>
    <w:rsid w:val="00225545"/>
    <w:rsid w:val="00226C00"/>
    <w:rsid w:val="00227B03"/>
    <w:rsid w:val="00227C7C"/>
    <w:rsid w:val="00230D67"/>
    <w:rsid w:val="00232B2C"/>
    <w:rsid w:val="00232BEA"/>
    <w:rsid w:val="00232FD9"/>
    <w:rsid w:val="0023340E"/>
    <w:rsid w:val="0023391A"/>
    <w:rsid w:val="00233E3D"/>
    <w:rsid w:val="00234305"/>
    <w:rsid w:val="00235832"/>
    <w:rsid w:val="0023590A"/>
    <w:rsid w:val="00236EB6"/>
    <w:rsid w:val="0023733B"/>
    <w:rsid w:val="00237776"/>
    <w:rsid w:val="00237BF7"/>
    <w:rsid w:val="002400A3"/>
    <w:rsid w:val="00241441"/>
    <w:rsid w:val="0024163F"/>
    <w:rsid w:val="00242888"/>
    <w:rsid w:val="00243BD1"/>
    <w:rsid w:val="00244765"/>
    <w:rsid w:val="00245FB5"/>
    <w:rsid w:val="0024775C"/>
    <w:rsid w:val="0025091F"/>
    <w:rsid w:val="00250F31"/>
    <w:rsid w:val="0025144B"/>
    <w:rsid w:val="00251A52"/>
    <w:rsid w:val="002534EA"/>
    <w:rsid w:val="00254F66"/>
    <w:rsid w:val="00255195"/>
    <w:rsid w:val="00255227"/>
    <w:rsid w:val="002569FB"/>
    <w:rsid w:val="00256DAB"/>
    <w:rsid w:val="00256DD8"/>
    <w:rsid w:val="00257EEC"/>
    <w:rsid w:val="00257FB4"/>
    <w:rsid w:val="0026095F"/>
    <w:rsid w:val="00263402"/>
    <w:rsid w:val="0026368A"/>
    <w:rsid w:val="00264027"/>
    <w:rsid w:val="00264485"/>
    <w:rsid w:val="00265872"/>
    <w:rsid w:val="0026593C"/>
    <w:rsid w:val="00270D8B"/>
    <w:rsid w:val="00271666"/>
    <w:rsid w:val="00271E50"/>
    <w:rsid w:val="00274C12"/>
    <w:rsid w:val="00274E13"/>
    <w:rsid w:val="002774A5"/>
    <w:rsid w:val="002811F2"/>
    <w:rsid w:val="00281F0F"/>
    <w:rsid w:val="002821FB"/>
    <w:rsid w:val="002825F7"/>
    <w:rsid w:val="00283062"/>
    <w:rsid w:val="00283780"/>
    <w:rsid w:val="002840E7"/>
    <w:rsid w:val="00286F56"/>
    <w:rsid w:val="0028727F"/>
    <w:rsid w:val="00287C36"/>
    <w:rsid w:val="00293514"/>
    <w:rsid w:val="00294687"/>
    <w:rsid w:val="00297343"/>
    <w:rsid w:val="002A179B"/>
    <w:rsid w:val="002A1C81"/>
    <w:rsid w:val="002A21E7"/>
    <w:rsid w:val="002A23EB"/>
    <w:rsid w:val="002A40C8"/>
    <w:rsid w:val="002A5B2A"/>
    <w:rsid w:val="002A79B4"/>
    <w:rsid w:val="002A7E54"/>
    <w:rsid w:val="002A7E90"/>
    <w:rsid w:val="002B0898"/>
    <w:rsid w:val="002B14A3"/>
    <w:rsid w:val="002B17A8"/>
    <w:rsid w:val="002B3A57"/>
    <w:rsid w:val="002B3BDB"/>
    <w:rsid w:val="002B448C"/>
    <w:rsid w:val="002B4B3C"/>
    <w:rsid w:val="002B4E3D"/>
    <w:rsid w:val="002B62B1"/>
    <w:rsid w:val="002B7397"/>
    <w:rsid w:val="002B7440"/>
    <w:rsid w:val="002C13D5"/>
    <w:rsid w:val="002C1BF2"/>
    <w:rsid w:val="002C20CC"/>
    <w:rsid w:val="002C22DB"/>
    <w:rsid w:val="002C441F"/>
    <w:rsid w:val="002C7067"/>
    <w:rsid w:val="002D0BA1"/>
    <w:rsid w:val="002D126E"/>
    <w:rsid w:val="002D47EF"/>
    <w:rsid w:val="002D5482"/>
    <w:rsid w:val="002D5CE7"/>
    <w:rsid w:val="002D6972"/>
    <w:rsid w:val="002D6B69"/>
    <w:rsid w:val="002D6FED"/>
    <w:rsid w:val="002E1841"/>
    <w:rsid w:val="002E27F9"/>
    <w:rsid w:val="002E4BBD"/>
    <w:rsid w:val="002E4DD2"/>
    <w:rsid w:val="002E509C"/>
    <w:rsid w:val="002E73FC"/>
    <w:rsid w:val="002F0CF2"/>
    <w:rsid w:val="002F1024"/>
    <w:rsid w:val="002F17FF"/>
    <w:rsid w:val="002F2C6F"/>
    <w:rsid w:val="002F5F19"/>
    <w:rsid w:val="002F7DAE"/>
    <w:rsid w:val="0030259F"/>
    <w:rsid w:val="00304956"/>
    <w:rsid w:val="00305E37"/>
    <w:rsid w:val="00306C00"/>
    <w:rsid w:val="00312409"/>
    <w:rsid w:val="0031344A"/>
    <w:rsid w:val="00313F34"/>
    <w:rsid w:val="0031582C"/>
    <w:rsid w:val="003164AB"/>
    <w:rsid w:val="00316EA7"/>
    <w:rsid w:val="0032024B"/>
    <w:rsid w:val="00320545"/>
    <w:rsid w:val="0032062D"/>
    <w:rsid w:val="00324309"/>
    <w:rsid w:val="00324A04"/>
    <w:rsid w:val="003263A5"/>
    <w:rsid w:val="00326566"/>
    <w:rsid w:val="003269C6"/>
    <w:rsid w:val="00330759"/>
    <w:rsid w:val="00330D56"/>
    <w:rsid w:val="00331593"/>
    <w:rsid w:val="00332A65"/>
    <w:rsid w:val="00333E98"/>
    <w:rsid w:val="00334008"/>
    <w:rsid w:val="00336763"/>
    <w:rsid w:val="00336BD4"/>
    <w:rsid w:val="00336FC6"/>
    <w:rsid w:val="00337825"/>
    <w:rsid w:val="00337A18"/>
    <w:rsid w:val="00340E83"/>
    <w:rsid w:val="00341438"/>
    <w:rsid w:val="003432B6"/>
    <w:rsid w:val="003455C9"/>
    <w:rsid w:val="003457AB"/>
    <w:rsid w:val="00346DB9"/>
    <w:rsid w:val="00350536"/>
    <w:rsid w:val="00350AC7"/>
    <w:rsid w:val="0035143A"/>
    <w:rsid w:val="00351F1D"/>
    <w:rsid w:val="00352C3B"/>
    <w:rsid w:val="0035315E"/>
    <w:rsid w:val="003574C9"/>
    <w:rsid w:val="00360559"/>
    <w:rsid w:val="00360B3D"/>
    <w:rsid w:val="003611B2"/>
    <w:rsid w:val="0036171D"/>
    <w:rsid w:val="003618AE"/>
    <w:rsid w:val="003643BB"/>
    <w:rsid w:val="00364604"/>
    <w:rsid w:val="00365139"/>
    <w:rsid w:val="003651A1"/>
    <w:rsid w:val="00365C8A"/>
    <w:rsid w:val="00366293"/>
    <w:rsid w:val="003666F5"/>
    <w:rsid w:val="00367725"/>
    <w:rsid w:val="00372703"/>
    <w:rsid w:val="00375A03"/>
    <w:rsid w:val="00375AE4"/>
    <w:rsid w:val="00376C1B"/>
    <w:rsid w:val="0037713B"/>
    <w:rsid w:val="003778EC"/>
    <w:rsid w:val="00377B5B"/>
    <w:rsid w:val="003807E3"/>
    <w:rsid w:val="00382FD1"/>
    <w:rsid w:val="003844AC"/>
    <w:rsid w:val="0038472D"/>
    <w:rsid w:val="00384775"/>
    <w:rsid w:val="0039033B"/>
    <w:rsid w:val="00390B01"/>
    <w:rsid w:val="003910AC"/>
    <w:rsid w:val="003913AA"/>
    <w:rsid w:val="0039189E"/>
    <w:rsid w:val="00391B00"/>
    <w:rsid w:val="003925F9"/>
    <w:rsid w:val="003948C2"/>
    <w:rsid w:val="0039501F"/>
    <w:rsid w:val="00395883"/>
    <w:rsid w:val="00395BD4"/>
    <w:rsid w:val="00397471"/>
    <w:rsid w:val="00397D51"/>
    <w:rsid w:val="003A0755"/>
    <w:rsid w:val="003A1459"/>
    <w:rsid w:val="003A2137"/>
    <w:rsid w:val="003A2C03"/>
    <w:rsid w:val="003A5738"/>
    <w:rsid w:val="003A5E7B"/>
    <w:rsid w:val="003A60B4"/>
    <w:rsid w:val="003A6A74"/>
    <w:rsid w:val="003A720D"/>
    <w:rsid w:val="003A7708"/>
    <w:rsid w:val="003B0B0B"/>
    <w:rsid w:val="003B3B7D"/>
    <w:rsid w:val="003B3F59"/>
    <w:rsid w:val="003B655B"/>
    <w:rsid w:val="003B7405"/>
    <w:rsid w:val="003B7924"/>
    <w:rsid w:val="003C0FE7"/>
    <w:rsid w:val="003C1049"/>
    <w:rsid w:val="003C10F8"/>
    <w:rsid w:val="003C1180"/>
    <w:rsid w:val="003C3449"/>
    <w:rsid w:val="003C6E88"/>
    <w:rsid w:val="003D0065"/>
    <w:rsid w:val="003D2924"/>
    <w:rsid w:val="003D3D3D"/>
    <w:rsid w:val="003D5082"/>
    <w:rsid w:val="003D514A"/>
    <w:rsid w:val="003D6733"/>
    <w:rsid w:val="003D724B"/>
    <w:rsid w:val="003D7C76"/>
    <w:rsid w:val="003E00C9"/>
    <w:rsid w:val="003E0BFF"/>
    <w:rsid w:val="003E2836"/>
    <w:rsid w:val="003E36EC"/>
    <w:rsid w:val="003E470A"/>
    <w:rsid w:val="003E54D2"/>
    <w:rsid w:val="003F0A60"/>
    <w:rsid w:val="003F2717"/>
    <w:rsid w:val="003F31A4"/>
    <w:rsid w:val="003F3F2B"/>
    <w:rsid w:val="003F5FB7"/>
    <w:rsid w:val="003F644B"/>
    <w:rsid w:val="00401032"/>
    <w:rsid w:val="00402966"/>
    <w:rsid w:val="00403A0F"/>
    <w:rsid w:val="00403B04"/>
    <w:rsid w:val="00404026"/>
    <w:rsid w:val="0040474E"/>
    <w:rsid w:val="00406445"/>
    <w:rsid w:val="00407240"/>
    <w:rsid w:val="004100F0"/>
    <w:rsid w:val="00410F3D"/>
    <w:rsid w:val="00411742"/>
    <w:rsid w:val="00413043"/>
    <w:rsid w:val="0041352A"/>
    <w:rsid w:val="0041520D"/>
    <w:rsid w:val="00417399"/>
    <w:rsid w:val="004213B2"/>
    <w:rsid w:val="0042180D"/>
    <w:rsid w:val="00421CC6"/>
    <w:rsid w:val="004226C9"/>
    <w:rsid w:val="00423598"/>
    <w:rsid w:val="00423E71"/>
    <w:rsid w:val="00423F2C"/>
    <w:rsid w:val="00424D0D"/>
    <w:rsid w:val="004259A0"/>
    <w:rsid w:val="00425F91"/>
    <w:rsid w:val="00426A97"/>
    <w:rsid w:val="004304DE"/>
    <w:rsid w:val="00432A31"/>
    <w:rsid w:val="00440FF4"/>
    <w:rsid w:val="00441B36"/>
    <w:rsid w:val="0044200C"/>
    <w:rsid w:val="00442271"/>
    <w:rsid w:val="00444AA5"/>
    <w:rsid w:val="00447316"/>
    <w:rsid w:val="00447443"/>
    <w:rsid w:val="00451A07"/>
    <w:rsid w:val="00451CDF"/>
    <w:rsid w:val="004524AF"/>
    <w:rsid w:val="00453E8F"/>
    <w:rsid w:val="00454526"/>
    <w:rsid w:val="00455122"/>
    <w:rsid w:val="004566F7"/>
    <w:rsid w:val="00460D2D"/>
    <w:rsid w:val="00460F04"/>
    <w:rsid w:val="00462F78"/>
    <w:rsid w:val="00463410"/>
    <w:rsid w:val="00463991"/>
    <w:rsid w:val="004658F7"/>
    <w:rsid w:val="0046592D"/>
    <w:rsid w:val="00465D83"/>
    <w:rsid w:val="00466879"/>
    <w:rsid w:val="00467076"/>
    <w:rsid w:val="004679D0"/>
    <w:rsid w:val="0047130C"/>
    <w:rsid w:val="00472EBB"/>
    <w:rsid w:val="00477557"/>
    <w:rsid w:val="00477641"/>
    <w:rsid w:val="004801BD"/>
    <w:rsid w:val="004807DD"/>
    <w:rsid w:val="0048128D"/>
    <w:rsid w:val="00482231"/>
    <w:rsid w:val="0048379B"/>
    <w:rsid w:val="00483D0B"/>
    <w:rsid w:val="00486D54"/>
    <w:rsid w:val="00490D5A"/>
    <w:rsid w:val="00492911"/>
    <w:rsid w:val="00495FB9"/>
    <w:rsid w:val="00496BB2"/>
    <w:rsid w:val="004A00CB"/>
    <w:rsid w:val="004A2FD1"/>
    <w:rsid w:val="004A4AE9"/>
    <w:rsid w:val="004A6934"/>
    <w:rsid w:val="004B1840"/>
    <w:rsid w:val="004B2A49"/>
    <w:rsid w:val="004B31CE"/>
    <w:rsid w:val="004B3A50"/>
    <w:rsid w:val="004B3C3E"/>
    <w:rsid w:val="004B441D"/>
    <w:rsid w:val="004B459A"/>
    <w:rsid w:val="004C054D"/>
    <w:rsid w:val="004C13DF"/>
    <w:rsid w:val="004C198B"/>
    <w:rsid w:val="004C3057"/>
    <w:rsid w:val="004C37E1"/>
    <w:rsid w:val="004C3E8E"/>
    <w:rsid w:val="004C4A85"/>
    <w:rsid w:val="004C58C2"/>
    <w:rsid w:val="004C6518"/>
    <w:rsid w:val="004D0710"/>
    <w:rsid w:val="004D145E"/>
    <w:rsid w:val="004D1D4F"/>
    <w:rsid w:val="004D2118"/>
    <w:rsid w:val="004D3D57"/>
    <w:rsid w:val="004D4699"/>
    <w:rsid w:val="004D4E80"/>
    <w:rsid w:val="004D58FA"/>
    <w:rsid w:val="004E0395"/>
    <w:rsid w:val="004E0EC1"/>
    <w:rsid w:val="004E2FAD"/>
    <w:rsid w:val="004E393E"/>
    <w:rsid w:val="004E5129"/>
    <w:rsid w:val="004E5A26"/>
    <w:rsid w:val="004E75A1"/>
    <w:rsid w:val="004E7B01"/>
    <w:rsid w:val="004F0FB6"/>
    <w:rsid w:val="004F15F6"/>
    <w:rsid w:val="004F24B3"/>
    <w:rsid w:val="004F36BA"/>
    <w:rsid w:val="004F40BB"/>
    <w:rsid w:val="004F4864"/>
    <w:rsid w:val="004F48DB"/>
    <w:rsid w:val="004F52C2"/>
    <w:rsid w:val="004F52EA"/>
    <w:rsid w:val="004F553E"/>
    <w:rsid w:val="004F6475"/>
    <w:rsid w:val="004F749E"/>
    <w:rsid w:val="005016A9"/>
    <w:rsid w:val="00502105"/>
    <w:rsid w:val="00503239"/>
    <w:rsid w:val="0050341E"/>
    <w:rsid w:val="0050629B"/>
    <w:rsid w:val="0051078F"/>
    <w:rsid w:val="00511BF0"/>
    <w:rsid w:val="00513E78"/>
    <w:rsid w:val="00514EF5"/>
    <w:rsid w:val="00517604"/>
    <w:rsid w:val="0051777E"/>
    <w:rsid w:val="00522CD0"/>
    <w:rsid w:val="0052307A"/>
    <w:rsid w:val="0052436D"/>
    <w:rsid w:val="00524596"/>
    <w:rsid w:val="0052501D"/>
    <w:rsid w:val="00525D92"/>
    <w:rsid w:val="005273FF"/>
    <w:rsid w:val="00527799"/>
    <w:rsid w:val="00527FA1"/>
    <w:rsid w:val="00531B27"/>
    <w:rsid w:val="00532F51"/>
    <w:rsid w:val="00533644"/>
    <w:rsid w:val="005337FA"/>
    <w:rsid w:val="0053430C"/>
    <w:rsid w:val="005356D0"/>
    <w:rsid w:val="00535C34"/>
    <w:rsid w:val="00535D3F"/>
    <w:rsid w:val="0053609F"/>
    <w:rsid w:val="00537C27"/>
    <w:rsid w:val="00540459"/>
    <w:rsid w:val="005405A4"/>
    <w:rsid w:val="00541C60"/>
    <w:rsid w:val="00543B4B"/>
    <w:rsid w:val="00543C9A"/>
    <w:rsid w:val="005441E8"/>
    <w:rsid w:val="00545D5A"/>
    <w:rsid w:val="0054603D"/>
    <w:rsid w:val="00546275"/>
    <w:rsid w:val="005465F1"/>
    <w:rsid w:val="0054669E"/>
    <w:rsid w:val="00547134"/>
    <w:rsid w:val="00551A67"/>
    <w:rsid w:val="00552C05"/>
    <w:rsid w:val="00552E12"/>
    <w:rsid w:val="005541B5"/>
    <w:rsid w:val="005546B8"/>
    <w:rsid w:val="00555B6D"/>
    <w:rsid w:val="005572B6"/>
    <w:rsid w:val="0056108F"/>
    <w:rsid w:val="0056302C"/>
    <w:rsid w:val="00563DFF"/>
    <w:rsid w:val="00564423"/>
    <w:rsid w:val="00564782"/>
    <w:rsid w:val="00566335"/>
    <w:rsid w:val="00566967"/>
    <w:rsid w:val="005709BD"/>
    <w:rsid w:val="00570FF9"/>
    <w:rsid w:val="005748E4"/>
    <w:rsid w:val="0057674E"/>
    <w:rsid w:val="00576965"/>
    <w:rsid w:val="00581B88"/>
    <w:rsid w:val="0058338B"/>
    <w:rsid w:val="005834CA"/>
    <w:rsid w:val="00586F64"/>
    <w:rsid w:val="00590436"/>
    <w:rsid w:val="00591483"/>
    <w:rsid w:val="00591BC2"/>
    <w:rsid w:val="00591F5C"/>
    <w:rsid w:val="005920E7"/>
    <w:rsid w:val="00593E69"/>
    <w:rsid w:val="0059411A"/>
    <w:rsid w:val="005942FE"/>
    <w:rsid w:val="0059530A"/>
    <w:rsid w:val="005954C0"/>
    <w:rsid w:val="00596710"/>
    <w:rsid w:val="00596E77"/>
    <w:rsid w:val="005A126E"/>
    <w:rsid w:val="005A152B"/>
    <w:rsid w:val="005A322C"/>
    <w:rsid w:val="005A581D"/>
    <w:rsid w:val="005A5DBB"/>
    <w:rsid w:val="005A6BAA"/>
    <w:rsid w:val="005B04E9"/>
    <w:rsid w:val="005B077B"/>
    <w:rsid w:val="005B19E9"/>
    <w:rsid w:val="005B3D22"/>
    <w:rsid w:val="005B4159"/>
    <w:rsid w:val="005B4AF9"/>
    <w:rsid w:val="005B5E56"/>
    <w:rsid w:val="005B6C3F"/>
    <w:rsid w:val="005C0AA3"/>
    <w:rsid w:val="005C2313"/>
    <w:rsid w:val="005C38E2"/>
    <w:rsid w:val="005C530F"/>
    <w:rsid w:val="005C77A2"/>
    <w:rsid w:val="005C7E25"/>
    <w:rsid w:val="005D056D"/>
    <w:rsid w:val="005D0E23"/>
    <w:rsid w:val="005D1885"/>
    <w:rsid w:val="005D23C7"/>
    <w:rsid w:val="005D28D6"/>
    <w:rsid w:val="005D373F"/>
    <w:rsid w:val="005D4745"/>
    <w:rsid w:val="005D4981"/>
    <w:rsid w:val="005D4C95"/>
    <w:rsid w:val="005D4E08"/>
    <w:rsid w:val="005D51FE"/>
    <w:rsid w:val="005D5778"/>
    <w:rsid w:val="005D5AF2"/>
    <w:rsid w:val="005D64CF"/>
    <w:rsid w:val="005E0F0E"/>
    <w:rsid w:val="005E3076"/>
    <w:rsid w:val="005E3E6E"/>
    <w:rsid w:val="005E4429"/>
    <w:rsid w:val="005E4A4A"/>
    <w:rsid w:val="005E4B73"/>
    <w:rsid w:val="005E7843"/>
    <w:rsid w:val="005F0699"/>
    <w:rsid w:val="005F0D0A"/>
    <w:rsid w:val="005F14DD"/>
    <w:rsid w:val="005F17B2"/>
    <w:rsid w:val="005F2374"/>
    <w:rsid w:val="005F2F01"/>
    <w:rsid w:val="005F5762"/>
    <w:rsid w:val="005F57D3"/>
    <w:rsid w:val="005F5840"/>
    <w:rsid w:val="005F6999"/>
    <w:rsid w:val="005F7CBB"/>
    <w:rsid w:val="005F7E40"/>
    <w:rsid w:val="00602C1F"/>
    <w:rsid w:val="00602EAE"/>
    <w:rsid w:val="0060458A"/>
    <w:rsid w:val="0060763C"/>
    <w:rsid w:val="00607F5C"/>
    <w:rsid w:val="00610A26"/>
    <w:rsid w:val="006124F8"/>
    <w:rsid w:val="006149AA"/>
    <w:rsid w:val="0061685B"/>
    <w:rsid w:val="00616F34"/>
    <w:rsid w:val="00621B37"/>
    <w:rsid w:val="006226BB"/>
    <w:rsid w:val="00622873"/>
    <w:rsid w:val="006238FB"/>
    <w:rsid w:val="00623C1F"/>
    <w:rsid w:val="00624D7E"/>
    <w:rsid w:val="00625192"/>
    <w:rsid w:val="00625233"/>
    <w:rsid w:val="00632C87"/>
    <w:rsid w:val="00633C2E"/>
    <w:rsid w:val="00635439"/>
    <w:rsid w:val="006356CF"/>
    <w:rsid w:val="00636B76"/>
    <w:rsid w:val="006373C9"/>
    <w:rsid w:val="006403BB"/>
    <w:rsid w:val="006414AD"/>
    <w:rsid w:val="006428CC"/>
    <w:rsid w:val="00643B85"/>
    <w:rsid w:val="00645216"/>
    <w:rsid w:val="00645393"/>
    <w:rsid w:val="0065034D"/>
    <w:rsid w:val="00650914"/>
    <w:rsid w:val="0065223F"/>
    <w:rsid w:val="00652943"/>
    <w:rsid w:val="00652D18"/>
    <w:rsid w:val="0065313B"/>
    <w:rsid w:val="00653DF1"/>
    <w:rsid w:val="006549AA"/>
    <w:rsid w:val="00654B6C"/>
    <w:rsid w:val="00654E35"/>
    <w:rsid w:val="006553CF"/>
    <w:rsid w:val="006555D0"/>
    <w:rsid w:val="00657502"/>
    <w:rsid w:val="0066086C"/>
    <w:rsid w:val="00662A8E"/>
    <w:rsid w:val="00662A91"/>
    <w:rsid w:val="006633C9"/>
    <w:rsid w:val="00663C9F"/>
    <w:rsid w:val="006640B1"/>
    <w:rsid w:val="00664915"/>
    <w:rsid w:val="00666DDE"/>
    <w:rsid w:val="00666E14"/>
    <w:rsid w:val="00667787"/>
    <w:rsid w:val="00670BB1"/>
    <w:rsid w:val="00670CFE"/>
    <w:rsid w:val="00671998"/>
    <w:rsid w:val="00672001"/>
    <w:rsid w:val="006726DB"/>
    <w:rsid w:val="00672FBB"/>
    <w:rsid w:val="00673E45"/>
    <w:rsid w:val="00675450"/>
    <w:rsid w:val="0067728E"/>
    <w:rsid w:val="00677B03"/>
    <w:rsid w:val="006800DA"/>
    <w:rsid w:val="006804BB"/>
    <w:rsid w:val="006808EB"/>
    <w:rsid w:val="0068117C"/>
    <w:rsid w:val="00681BB8"/>
    <w:rsid w:val="006827EF"/>
    <w:rsid w:val="006909E2"/>
    <w:rsid w:val="00690D73"/>
    <w:rsid w:val="00692F1F"/>
    <w:rsid w:val="00694037"/>
    <w:rsid w:val="006947C5"/>
    <w:rsid w:val="00694FB4"/>
    <w:rsid w:val="00695A98"/>
    <w:rsid w:val="006976D8"/>
    <w:rsid w:val="006A071C"/>
    <w:rsid w:val="006A16E8"/>
    <w:rsid w:val="006A1A48"/>
    <w:rsid w:val="006A1C11"/>
    <w:rsid w:val="006A1EAF"/>
    <w:rsid w:val="006A2FAA"/>
    <w:rsid w:val="006A30E8"/>
    <w:rsid w:val="006A3956"/>
    <w:rsid w:val="006A4530"/>
    <w:rsid w:val="006A608F"/>
    <w:rsid w:val="006A704D"/>
    <w:rsid w:val="006A7E54"/>
    <w:rsid w:val="006B1483"/>
    <w:rsid w:val="006B3085"/>
    <w:rsid w:val="006B3161"/>
    <w:rsid w:val="006B3284"/>
    <w:rsid w:val="006B43C0"/>
    <w:rsid w:val="006B4D7F"/>
    <w:rsid w:val="006B7F3A"/>
    <w:rsid w:val="006C0BE5"/>
    <w:rsid w:val="006C111E"/>
    <w:rsid w:val="006C128A"/>
    <w:rsid w:val="006C1565"/>
    <w:rsid w:val="006C20EA"/>
    <w:rsid w:val="006C3803"/>
    <w:rsid w:val="006C3F0A"/>
    <w:rsid w:val="006C4004"/>
    <w:rsid w:val="006C43B5"/>
    <w:rsid w:val="006C5358"/>
    <w:rsid w:val="006C6D9A"/>
    <w:rsid w:val="006C7DA7"/>
    <w:rsid w:val="006C7E22"/>
    <w:rsid w:val="006D1F8C"/>
    <w:rsid w:val="006D3856"/>
    <w:rsid w:val="006D3CD7"/>
    <w:rsid w:val="006D4A6B"/>
    <w:rsid w:val="006D6F79"/>
    <w:rsid w:val="006D7927"/>
    <w:rsid w:val="006E1952"/>
    <w:rsid w:val="006E6E9C"/>
    <w:rsid w:val="006E7CD6"/>
    <w:rsid w:val="006F0721"/>
    <w:rsid w:val="006F113C"/>
    <w:rsid w:val="006F2A6B"/>
    <w:rsid w:val="006F4066"/>
    <w:rsid w:val="006F58D8"/>
    <w:rsid w:val="006F6D54"/>
    <w:rsid w:val="006F7DC9"/>
    <w:rsid w:val="007021A7"/>
    <w:rsid w:val="0070341E"/>
    <w:rsid w:val="00703B26"/>
    <w:rsid w:val="00703B82"/>
    <w:rsid w:val="00704CF2"/>
    <w:rsid w:val="0070659B"/>
    <w:rsid w:val="00710DA4"/>
    <w:rsid w:val="007116DF"/>
    <w:rsid w:val="0071212D"/>
    <w:rsid w:val="00712BE6"/>
    <w:rsid w:val="007130A8"/>
    <w:rsid w:val="007131BC"/>
    <w:rsid w:val="007134F5"/>
    <w:rsid w:val="00713E6D"/>
    <w:rsid w:val="00714704"/>
    <w:rsid w:val="0071614F"/>
    <w:rsid w:val="00720077"/>
    <w:rsid w:val="00722DC4"/>
    <w:rsid w:val="00725BDE"/>
    <w:rsid w:val="007273BB"/>
    <w:rsid w:val="00727A22"/>
    <w:rsid w:val="00734133"/>
    <w:rsid w:val="007354BE"/>
    <w:rsid w:val="007359FF"/>
    <w:rsid w:val="00735B47"/>
    <w:rsid w:val="0074040C"/>
    <w:rsid w:val="00741271"/>
    <w:rsid w:val="007430F1"/>
    <w:rsid w:val="00743F68"/>
    <w:rsid w:val="00744263"/>
    <w:rsid w:val="0074484A"/>
    <w:rsid w:val="00753710"/>
    <w:rsid w:val="00753E27"/>
    <w:rsid w:val="00756910"/>
    <w:rsid w:val="00757694"/>
    <w:rsid w:val="00757898"/>
    <w:rsid w:val="00761637"/>
    <w:rsid w:val="00761ADA"/>
    <w:rsid w:val="00761ED0"/>
    <w:rsid w:val="00763950"/>
    <w:rsid w:val="0076438E"/>
    <w:rsid w:val="00764B95"/>
    <w:rsid w:val="007665ED"/>
    <w:rsid w:val="00766702"/>
    <w:rsid w:val="007669A9"/>
    <w:rsid w:val="00766C6C"/>
    <w:rsid w:val="0077417E"/>
    <w:rsid w:val="0077499D"/>
    <w:rsid w:val="00774D1C"/>
    <w:rsid w:val="007774BC"/>
    <w:rsid w:val="00777B3A"/>
    <w:rsid w:val="00777B9C"/>
    <w:rsid w:val="00781C49"/>
    <w:rsid w:val="00782544"/>
    <w:rsid w:val="0078297B"/>
    <w:rsid w:val="00783AF2"/>
    <w:rsid w:val="007867C2"/>
    <w:rsid w:val="00786C7A"/>
    <w:rsid w:val="00790101"/>
    <w:rsid w:val="0079230E"/>
    <w:rsid w:val="007925F9"/>
    <w:rsid w:val="007953CE"/>
    <w:rsid w:val="007973DF"/>
    <w:rsid w:val="00797BDB"/>
    <w:rsid w:val="00797DC0"/>
    <w:rsid w:val="007A0441"/>
    <w:rsid w:val="007A07D8"/>
    <w:rsid w:val="007A120E"/>
    <w:rsid w:val="007A14E8"/>
    <w:rsid w:val="007A1988"/>
    <w:rsid w:val="007A3C5B"/>
    <w:rsid w:val="007A5683"/>
    <w:rsid w:val="007A720E"/>
    <w:rsid w:val="007A78F5"/>
    <w:rsid w:val="007A7EFE"/>
    <w:rsid w:val="007B0B81"/>
    <w:rsid w:val="007B1719"/>
    <w:rsid w:val="007B3CDB"/>
    <w:rsid w:val="007B5958"/>
    <w:rsid w:val="007B7B42"/>
    <w:rsid w:val="007C19CD"/>
    <w:rsid w:val="007C2261"/>
    <w:rsid w:val="007C2696"/>
    <w:rsid w:val="007C2E91"/>
    <w:rsid w:val="007C301E"/>
    <w:rsid w:val="007C41C3"/>
    <w:rsid w:val="007C6144"/>
    <w:rsid w:val="007C6948"/>
    <w:rsid w:val="007D09A1"/>
    <w:rsid w:val="007D0FA2"/>
    <w:rsid w:val="007D4E9A"/>
    <w:rsid w:val="007D5222"/>
    <w:rsid w:val="007D5C29"/>
    <w:rsid w:val="007D65FC"/>
    <w:rsid w:val="007D6CDC"/>
    <w:rsid w:val="007E176E"/>
    <w:rsid w:val="007E207B"/>
    <w:rsid w:val="007E29DA"/>
    <w:rsid w:val="007E4630"/>
    <w:rsid w:val="007E6490"/>
    <w:rsid w:val="007E78A6"/>
    <w:rsid w:val="007F12F6"/>
    <w:rsid w:val="007F1FE2"/>
    <w:rsid w:val="007F434F"/>
    <w:rsid w:val="007F43CC"/>
    <w:rsid w:val="007F4A16"/>
    <w:rsid w:val="007F5B87"/>
    <w:rsid w:val="007F6AD0"/>
    <w:rsid w:val="007F6EB5"/>
    <w:rsid w:val="007F7222"/>
    <w:rsid w:val="0080355E"/>
    <w:rsid w:val="00804052"/>
    <w:rsid w:val="008065A9"/>
    <w:rsid w:val="00806E05"/>
    <w:rsid w:val="00810BBD"/>
    <w:rsid w:val="00813E70"/>
    <w:rsid w:val="00815FE6"/>
    <w:rsid w:val="008233EC"/>
    <w:rsid w:val="008244AD"/>
    <w:rsid w:val="00824B82"/>
    <w:rsid w:val="00826213"/>
    <w:rsid w:val="00826AD3"/>
    <w:rsid w:val="008279AE"/>
    <w:rsid w:val="00827D39"/>
    <w:rsid w:val="00830F1F"/>
    <w:rsid w:val="0083293C"/>
    <w:rsid w:val="00834507"/>
    <w:rsid w:val="008347B4"/>
    <w:rsid w:val="00837123"/>
    <w:rsid w:val="00841BA5"/>
    <w:rsid w:val="008426E8"/>
    <w:rsid w:val="008439A2"/>
    <w:rsid w:val="00843C41"/>
    <w:rsid w:val="0084448A"/>
    <w:rsid w:val="00844675"/>
    <w:rsid w:val="00847DB3"/>
    <w:rsid w:val="008502F8"/>
    <w:rsid w:val="00851375"/>
    <w:rsid w:val="00852A91"/>
    <w:rsid w:val="00853104"/>
    <w:rsid w:val="00856131"/>
    <w:rsid w:val="00856CD7"/>
    <w:rsid w:val="0085721A"/>
    <w:rsid w:val="008602FB"/>
    <w:rsid w:val="00861BC1"/>
    <w:rsid w:val="00862064"/>
    <w:rsid w:val="008620FB"/>
    <w:rsid w:val="008640C6"/>
    <w:rsid w:val="00864BB1"/>
    <w:rsid w:val="008652AA"/>
    <w:rsid w:val="00866853"/>
    <w:rsid w:val="00870334"/>
    <w:rsid w:val="00871259"/>
    <w:rsid w:val="00871A75"/>
    <w:rsid w:val="008723D6"/>
    <w:rsid w:val="0087295D"/>
    <w:rsid w:val="00873A9E"/>
    <w:rsid w:val="0087538D"/>
    <w:rsid w:val="00875AFC"/>
    <w:rsid w:val="008777E7"/>
    <w:rsid w:val="008809A9"/>
    <w:rsid w:val="0088174A"/>
    <w:rsid w:val="00884B7B"/>
    <w:rsid w:val="008856E5"/>
    <w:rsid w:val="008863BF"/>
    <w:rsid w:val="00886CAE"/>
    <w:rsid w:val="00886FCF"/>
    <w:rsid w:val="00890025"/>
    <w:rsid w:val="008920F5"/>
    <w:rsid w:val="008932E7"/>
    <w:rsid w:val="008935A7"/>
    <w:rsid w:val="008A1070"/>
    <w:rsid w:val="008A19CD"/>
    <w:rsid w:val="008A1CAC"/>
    <w:rsid w:val="008A2AE4"/>
    <w:rsid w:val="008A2D1A"/>
    <w:rsid w:val="008B132E"/>
    <w:rsid w:val="008B2228"/>
    <w:rsid w:val="008B25DB"/>
    <w:rsid w:val="008B2AAA"/>
    <w:rsid w:val="008B3393"/>
    <w:rsid w:val="008B3CEC"/>
    <w:rsid w:val="008B40AD"/>
    <w:rsid w:val="008B7492"/>
    <w:rsid w:val="008B764A"/>
    <w:rsid w:val="008C00FD"/>
    <w:rsid w:val="008C0A64"/>
    <w:rsid w:val="008C112D"/>
    <w:rsid w:val="008C4F06"/>
    <w:rsid w:val="008C78D2"/>
    <w:rsid w:val="008D07BA"/>
    <w:rsid w:val="008D150A"/>
    <w:rsid w:val="008D194B"/>
    <w:rsid w:val="008D2BF8"/>
    <w:rsid w:val="008D3FFF"/>
    <w:rsid w:val="008D5778"/>
    <w:rsid w:val="008D5ADF"/>
    <w:rsid w:val="008D712E"/>
    <w:rsid w:val="008D76DA"/>
    <w:rsid w:val="008E095A"/>
    <w:rsid w:val="008E18A7"/>
    <w:rsid w:val="008E2B65"/>
    <w:rsid w:val="008E2DE9"/>
    <w:rsid w:val="008E3C5A"/>
    <w:rsid w:val="008E4C85"/>
    <w:rsid w:val="008E4CAA"/>
    <w:rsid w:val="008E6593"/>
    <w:rsid w:val="008E6CD5"/>
    <w:rsid w:val="008F2CF7"/>
    <w:rsid w:val="008F3090"/>
    <w:rsid w:val="008F3F9D"/>
    <w:rsid w:val="008F506E"/>
    <w:rsid w:val="008F5BCE"/>
    <w:rsid w:val="008F5EB0"/>
    <w:rsid w:val="008F6E83"/>
    <w:rsid w:val="008F75F4"/>
    <w:rsid w:val="00901D5B"/>
    <w:rsid w:val="0090276E"/>
    <w:rsid w:val="00902A59"/>
    <w:rsid w:val="00902D80"/>
    <w:rsid w:val="00905203"/>
    <w:rsid w:val="00907257"/>
    <w:rsid w:val="0091027E"/>
    <w:rsid w:val="00915D49"/>
    <w:rsid w:val="00915F08"/>
    <w:rsid w:val="00917E3C"/>
    <w:rsid w:val="00917FE9"/>
    <w:rsid w:val="0092306E"/>
    <w:rsid w:val="00923AC4"/>
    <w:rsid w:val="00923F7D"/>
    <w:rsid w:val="009240AD"/>
    <w:rsid w:val="009253C9"/>
    <w:rsid w:val="0092558B"/>
    <w:rsid w:val="00931C54"/>
    <w:rsid w:val="00931F26"/>
    <w:rsid w:val="00932A57"/>
    <w:rsid w:val="00932BF3"/>
    <w:rsid w:val="00934F0E"/>
    <w:rsid w:val="00935706"/>
    <w:rsid w:val="00935885"/>
    <w:rsid w:val="009362CE"/>
    <w:rsid w:val="0093684A"/>
    <w:rsid w:val="00936897"/>
    <w:rsid w:val="00936E61"/>
    <w:rsid w:val="009406B9"/>
    <w:rsid w:val="00942B7B"/>
    <w:rsid w:val="0094344A"/>
    <w:rsid w:val="00944520"/>
    <w:rsid w:val="0094494E"/>
    <w:rsid w:val="00944984"/>
    <w:rsid w:val="009464A0"/>
    <w:rsid w:val="009501C8"/>
    <w:rsid w:val="00950691"/>
    <w:rsid w:val="00951F15"/>
    <w:rsid w:val="009538B6"/>
    <w:rsid w:val="00953BA5"/>
    <w:rsid w:val="00953C35"/>
    <w:rsid w:val="00955681"/>
    <w:rsid w:val="0095580F"/>
    <w:rsid w:val="00957693"/>
    <w:rsid w:val="009607C6"/>
    <w:rsid w:val="00961D80"/>
    <w:rsid w:val="00964DA9"/>
    <w:rsid w:val="00965861"/>
    <w:rsid w:val="00965CB9"/>
    <w:rsid w:val="00965F4F"/>
    <w:rsid w:val="009669E2"/>
    <w:rsid w:val="009706A2"/>
    <w:rsid w:val="009711CD"/>
    <w:rsid w:val="00972E0F"/>
    <w:rsid w:val="00973C01"/>
    <w:rsid w:val="00974ACB"/>
    <w:rsid w:val="0097533F"/>
    <w:rsid w:val="00975DC6"/>
    <w:rsid w:val="009767C9"/>
    <w:rsid w:val="00976A2F"/>
    <w:rsid w:val="00976B45"/>
    <w:rsid w:val="00976CAA"/>
    <w:rsid w:val="009776EC"/>
    <w:rsid w:val="00980A18"/>
    <w:rsid w:val="0098182A"/>
    <w:rsid w:val="00981E40"/>
    <w:rsid w:val="00981E74"/>
    <w:rsid w:val="009821F0"/>
    <w:rsid w:val="00983FCB"/>
    <w:rsid w:val="00986555"/>
    <w:rsid w:val="0099051F"/>
    <w:rsid w:val="00991E18"/>
    <w:rsid w:val="00993C98"/>
    <w:rsid w:val="00993CBA"/>
    <w:rsid w:val="009943D8"/>
    <w:rsid w:val="00995EE5"/>
    <w:rsid w:val="00997CD2"/>
    <w:rsid w:val="009A43FF"/>
    <w:rsid w:val="009B04BF"/>
    <w:rsid w:val="009B101C"/>
    <w:rsid w:val="009B1344"/>
    <w:rsid w:val="009B3C45"/>
    <w:rsid w:val="009B3E75"/>
    <w:rsid w:val="009B4652"/>
    <w:rsid w:val="009B6111"/>
    <w:rsid w:val="009B6861"/>
    <w:rsid w:val="009B6A71"/>
    <w:rsid w:val="009B6F41"/>
    <w:rsid w:val="009C05A4"/>
    <w:rsid w:val="009C1D12"/>
    <w:rsid w:val="009C23D7"/>
    <w:rsid w:val="009C3589"/>
    <w:rsid w:val="009C5B6E"/>
    <w:rsid w:val="009C6517"/>
    <w:rsid w:val="009C6910"/>
    <w:rsid w:val="009C6C9B"/>
    <w:rsid w:val="009C7296"/>
    <w:rsid w:val="009C72EA"/>
    <w:rsid w:val="009C7E09"/>
    <w:rsid w:val="009D042E"/>
    <w:rsid w:val="009D0A65"/>
    <w:rsid w:val="009D2303"/>
    <w:rsid w:val="009D3666"/>
    <w:rsid w:val="009D5B87"/>
    <w:rsid w:val="009D64DC"/>
    <w:rsid w:val="009E019C"/>
    <w:rsid w:val="009E06CF"/>
    <w:rsid w:val="009E11E0"/>
    <w:rsid w:val="009E4C77"/>
    <w:rsid w:val="009E52B4"/>
    <w:rsid w:val="009E5E89"/>
    <w:rsid w:val="009E6061"/>
    <w:rsid w:val="009E617C"/>
    <w:rsid w:val="009E70AF"/>
    <w:rsid w:val="009F11E6"/>
    <w:rsid w:val="009F1554"/>
    <w:rsid w:val="009F329A"/>
    <w:rsid w:val="009F3351"/>
    <w:rsid w:val="009F4208"/>
    <w:rsid w:val="009F623F"/>
    <w:rsid w:val="009F6C2A"/>
    <w:rsid w:val="00A02CBC"/>
    <w:rsid w:val="00A041C6"/>
    <w:rsid w:val="00A06AC7"/>
    <w:rsid w:val="00A0721A"/>
    <w:rsid w:val="00A1006B"/>
    <w:rsid w:val="00A1097A"/>
    <w:rsid w:val="00A11CDE"/>
    <w:rsid w:val="00A126EA"/>
    <w:rsid w:val="00A169E0"/>
    <w:rsid w:val="00A169EC"/>
    <w:rsid w:val="00A172A1"/>
    <w:rsid w:val="00A203A0"/>
    <w:rsid w:val="00A22653"/>
    <w:rsid w:val="00A23754"/>
    <w:rsid w:val="00A23EAF"/>
    <w:rsid w:val="00A24571"/>
    <w:rsid w:val="00A2464F"/>
    <w:rsid w:val="00A24A0F"/>
    <w:rsid w:val="00A27B12"/>
    <w:rsid w:val="00A32273"/>
    <w:rsid w:val="00A32C4F"/>
    <w:rsid w:val="00A3470F"/>
    <w:rsid w:val="00A37834"/>
    <w:rsid w:val="00A40BA5"/>
    <w:rsid w:val="00A41D82"/>
    <w:rsid w:val="00A42411"/>
    <w:rsid w:val="00A42D09"/>
    <w:rsid w:val="00A43B4F"/>
    <w:rsid w:val="00A45C6A"/>
    <w:rsid w:val="00A50A62"/>
    <w:rsid w:val="00A51094"/>
    <w:rsid w:val="00A512A2"/>
    <w:rsid w:val="00A52088"/>
    <w:rsid w:val="00A53C2D"/>
    <w:rsid w:val="00A544FC"/>
    <w:rsid w:val="00A579E5"/>
    <w:rsid w:val="00A61BD1"/>
    <w:rsid w:val="00A62DC0"/>
    <w:rsid w:val="00A66725"/>
    <w:rsid w:val="00A66EFD"/>
    <w:rsid w:val="00A67131"/>
    <w:rsid w:val="00A673F4"/>
    <w:rsid w:val="00A7043B"/>
    <w:rsid w:val="00A710D2"/>
    <w:rsid w:val="00A7173C"/>
    <w:rsid w:val="00A72314"/>
    <w:rsid w:val="00A72B47"/>
    <w:rsid w:val="00A7795F"/>
    <w:rsid w:val="00A77A3D"/>
    <w:rsid w:val="00A80721"/>
    <w:rsid w:val="00A80910"/>
    <w:rsid w:val="00A80FCD"/>
    <w:rsid w:val="00A811A5"/>
    <w:rsid w:val="00A81447"/>
    <w:rsid w:val="00A82F7E"/>
    <w:rsid w:val="00A831B2"/>
    <w:rsid w:val="00A834B7"/>
    <w:rsid w:val="00A835F2"/>
    <w:rsid w:val="00A83C12"/>
    <w:rsid w:val="00A84B5D"/>
    <w:rsid w:val="00A84F25"/>
    <w:rsid w:val="00A85591"/>
    <w:rsid w:val="00A85B45"/>
    <w:rsid w:val="00A86D79"/>
    <w:rsid w:val="00A90E79"/>
    <w:rsid w:val="00A92A75"/>
    <w:rsid w:val="00A92F05"/>
    <w:rsid w:val="00A961DE"/>
    <w:rsid w:val="00AA0823"/>
    <w:rsid w:val="00AA0B2B"/>
    <w:rsid w:val="00AA0E1A"/>
    <w:rsid w:val="00AA13B5"/>
    <w:rsid w:val="00AB0097"/>
    <w:rsid w:val="00AB0448"/>
    <w:rsid w:val="00AB0EF4"/>
    <w:rsid w:val="00AB18D2"/>
    <w:rsid w:val="00AB1EB5"/>
    <w:rsid w:val="00AB3127"/>
    <w:rsid w:val="00AB69EC"/>
    <w:rsid w:val="00AC006C"/>
    <w:rsid w:val="00AC0C6C"/>
    <w:rsid w:val="00AC218E"/>
    <w:rsid w:val="00AC4790"/>
    <w:rsid w:val="00AC6167"/>
    <w:rsid w:val="00AD16B0"/>
    <w:rsid w:val="00AD19DD"/>
    <w:rsid w:val="00AD42DF"/>
    <w:rsid w:val="00AD4BF3"/>
    <w:rsid w:val="00AD5973"/>
    <w:rsid w:val="00AD74F7"/>
    <w:rsid w:val="00AE14A6"/>
    <w:rsid w:val="00AE16E7"/>
    <w:rsid w:val="00AE3009"/>
    <w:rsid w:val="00AE331B"/>
    <w:rsid w:val="00AE48BF"/>
    <w:rsid w:val="00AE4E5B"/>
    <w:rsid w:val="00AE53FB"/>
    <w:rsid w:val="00AE55C4"/>
    <w:rsid w:val="00AE65C3"/>
    <w:rsid w:val="00AE6610"/>
    <w:rsid w:val="00AF04B9"/>
    <w:rsid w:val="00AF1E55"/>
    <w:rsid w:val="00AF25F0"/>
    <w:rsid w:val="00AF42F1"/>
    <w:rsid w:val="00AF4C96"/>
    <w:rsid w:val="00AF5E95"/>
    <w:rsid w:val="00AF6587"/>
    <w:rsid w:val="00AF6750"/>
    <w:rsid w:val="00B0027C"/>
    <w:rsid w:val="00B00AFA"/>
    <w:rsid w:val="00B0278B"/>
    <w:rsid w:val="00B02E01"/>
    <w:rsid w:val="00B04700"/>
    <w:rsid w:val="00B05CDD"/>
    <w:rsid w:val="00B0664A"/>
    <w:rsid w:val="00B11A5D"/>
    <w:rsid w:val="00B11ED6"/>
    <w:rsid w:val="00B12A1C"/>
    <w:rsid w:val="00B13684"/>
    <w:rsid w:val="00B15208"/>
    <w:rsid w:val="00B16269"/>
    <w:rsid w:val="00B16BF9"/>
    <w:rsid w:val="00B16CF6"/>
    <w:rsid w:val="00B17C92"/>
    <w:rsid w:val="00B17FEC"/>
    <w:rsid w:val="00B21610"/>
    <w:rsid w:val="00B220F1"/>
    <w:rsid w:val="00B25420"/>
    <w:rsid w:val="00B30593"/>
    <w:rsid w:val="00B32813"/>
    <w:rsid w:val="00B32F69"/>
    <w:rsid w:val="00B33D11"/>
    <w:rsid w:val="00B33EE4"/>
    <w:rsid w:val="00B365B9"/>
    <w:rsid w:val="00B37AE9"/>
    <w:rsid w:val="00B4250F"/>
    <w:rsid w:val="00B43FFF"/>
    <w:rsid w:val="00B4407C"/>
    <w:rsid w:val="00B44C81"/>
    <w:rsid w:val="00B45A0C"/>
    <w:rsid w:val="00B460AE"/>
    <w:rsid w:val="00B4652B"/>
    <w:rsid w:val="00B46E15"/>
    <w:rsid w:val="00B46F43"/>
    <w:rsid w:val="00B47E48"/>
    <w:rsid w:val="00B53BED"/>
    <w:rsid w:val="00B54AB0"/>
    <w:rsid w:val="00B55495"/>
    <w:rsid w:val="00B564E5"/>
    <w:rsid w:val="00B56709"/>
    <w:rsid w:val="00B57222"/>
    <w:rsid w:val="00B57756"/>
    <w:rsid w:val="00B57F22"/>
    <w:rsid w:val="00B61287"/>
    <w:rsid w:val="00B62208"/>
    <w:rsid w:val="00B62675"/>
    <w:rsid w:val="00B63411"/>
    <w:rsid w:val="00B659FC"/>
    <w:rsid w:val="00B66FDF"/>
    <w:rsid w:val="00B706DD"/>
    <w:rsid w:val="00B72225"/>
    <w:rsid w:val="00B73C85"/>
    <w:rsid w:val="00B74620"/>
    <w:rsid w:val="00B74A0D"/>
    <w:rsid w:val="00B74CC8"/>
    <w:rsid w:val="00B75498"/>
    <w:rsid w:val="00B75AE2"/>
    <w:rsid w:val="00B76677"/>
    <w:rsid w:val="00B76BFB"/>
    <w:rsid w:val="00B76E6B"/>
    <w:rsid w:val="00B77ED3"/>
    <w:rsid w:val="00B80F93"/>
    <w:rsid w:val="00B8157B"/>
    <w:rsid w:val="00B82711"/>
    <w:rsid w:val="00B837DC"/>
    <w:rsid w:val="00B840DE"/>
    <w:rsid w:val="00B85168"/>
    <w:rsid w:val="00B865CC"/>
    <w:rsid w:val="00B8778F"/>
    <w:rsid w:val="00B87940"/>
    <w:rsid w:val="00B904BD"/>
    <w:rsid w:val="00B93562"/>
    <w:rsid w:val="00B936C6"/>
    <w:rsid w:val="00B955DD"/>
    <w:rsid w:val="00B9749D"/>
    <w:rsid w:val="00BA01F1"/>
    <w:rsid w:val="00BA1994"/>
    <w:rsid w:val="00BA1E88"/>
    <w:rsid w:val="00BA343C"/>
    <w:rsid w:val="00BA45E3"/>
    <w:rsid w:val="00BA47CC"/>
    <w:rsid w:val="00BA6D18"/>
    <w:rsid w:val="00BA7A94"/>
    <w:rsid w:val="00BB18DC"/>
    <w:rsid w:val="00BB373D"/>
    <w:rsid w:val="00BB382E"/>
    <w:rsid w:val="00BB749F"/>
    <w:rsid w:val="00BB7E6E"/>
    <w:rsid w:val="00BC070B"/>
    <w:rsid w:val="00BC2ABC"/>
    <w:rsid w:val="00BC37E9"/>
    <w:rsid w:val="00BC3FDA"/>
    <w:rsid w:val="00BC42C9"/>
    <w:rsid w:val="00BC5DBD"/>
    <w:rsid w:val="00BC6802"/>
    <w:rsid w:val="00BC7D42"/>
    <w:rsid w:val="00BD0D40"/>
    <w:rsid w:val="00BD21DC"/>
    <w:rsid w:val="00BD556A"/>
    <w:rsid w:val="00BD5D11"/>
    <w:rsid w:val="00BD66A4"/>
    <w:rsid w:val="00BD746C"/>
    <w:rsid w:val="00BE0452"/>
    <w:rsid w:val="00BE057B"/>
    <w:rsid w:val="00BE0D15"/>
    <w:rsid w:val="00BE22DE"/>
    <w:rsid w:val="00BE231D"/>
    <w:rsid w:val="00BE5E84"/>
    <w:rsid w:val="00BE6740"/>
    <w:rsid w:val="00BF034F"/>
    <w:rsid w:val="00BF03D6"/>
    <w:rsid w:val="00BF133D"/>
    <w:rsid w:val="00BF1A1B"/>
    <w:rsid w:val="00BF29CF"/>
    <w:rsid w:val="00BF3459"/>
    <w:rsid w:val="00BF5C68"/>
    <w:rsid w:val="00BF5EF4"/>
    <w:rsid w:val="00BF6C99"/>
    <w:rsid w:val="00BF7C29"/>
    <w:rsid w:val="00C009D8"/>
    <w:rsid w:val="00C00B4A"/>
    <w:rsid w:val="00C00FCE"/>
    <w:rsid w:val="00C02863"/>
    <w:rsid w:val="00C02C14"/>
    <w:rsid w:val="00C031CC"/>
    <w:rsid w:val="00C036A3"/>
    <w:rsid w:val="00C03B38"/>
    <w:rsid w:val="00C06640"/>
    <w:rsid w:val="00C1478D"/>
    <w:rsid w:val="00C159D4"/>
    <w:rsid w:val="00C15D7A"/>
    <w:rsid w:val="00C1733F"/>
    <w:rsid w:val="00C17605"/>
    <w:rsid w:val="00C203B3"/>
    <w:rsid w:val="00C21AA9"/>
    <w:rsid w:val="00C22F56"/>
    <w:rsid w:val="00C24A96"/>
    <w:rsid w:val="00C24B6A"/>
    <w:rsid w:val="00C25069"/>
    <w:rsid w:val="00C26163"/>
    <w:rsid w:val="00C27575"/>
    <w:rsid w:val="00C30158"/>
    <w:rsid w:val="00C30ED7"/>
    <w:rsid w:val="00C323B8"/>
    <w:rsid w:val="00C32BCE"/>
    <w:rsid w:val="00C33563"/>
    <w:rsid w:val="00C34CAE"/>
    <w:rsid w:val="00C350A7"/>
    <w:rsid w:val="00C3637D"/>
    <w:rsid w:val="00C37469"/>
    <w:rsid w:val="00C4081C"/>
    <w:rsid w:val="00C41E6A"/>
    <w:rsid w:val="00C44347"/>
    <w:rsid w:val="00C458E6"/>
    <w:rsid w:val="00C46770"/>
    <w:rsid w:val="00C5118D"/>
    <w:rsid w:val="00C51700"/>
    <w:rsid w:val="00C5239D"/>
    <w:rsid w:val="00C52511"/>
    <w:rsid w:val="00C530CF"/>
    <w:rsid w:val="00C54104"/>
    <w:rsid w:val="00C54A17"/>
    <w:rsid w:val="00C602A0"/>
    <w:rsid w:val="00C60384"/>
    <w:rsid w:val="00C60D49"/>
    <w:rsid w:val="00C61632"/>
    <w:rsid w:val="00C64016"/>
    <w:rsid w:val="00C64599"/>
    <w:rsid w:val="00C6495B"/>
    <w:rsid w:val="00C652F8"/>
    <w:rsid w:val="00C65495"/>
    <w:rsid w:val="00C67555"/>
    <w:rsid w:val="00C7025D"/>
    <w:rsid w:val="00C713A8"/>
    <w:rsid w:val="00C72AA2"/>
    <w:rsid w:val="00C72EF1"/>
    <w:rsid w:val="00C7367B"/>
    <w:rsid w:val="00C74F99"/>
    <w:rsid w:val="00C75699"/>
    <w:rsid w:val="00C7610C"/>
    <w:rsid w:val="00C7709C"/>
    <w:rsid w:val="00C80AC8"/>
    <w:rsid w:val="00C812ED"/>
    <w:rsid w:val="00C8346E"/>
    <w:rsid w:val="00C83A5C"/>
    <w:rsid w:val="00C84FA6"/>
    <w:rsid w:val="00C86439"/>
    <w:rsid w:val="00C86988"/>
    <w:rsid w:val="00C87083"/>
    <w:rsid w:val="00C873B2"/>
    <w:rsid w:val="00C91861"/>
    <w:rsid w:val="00C92870"/>
    <w:rsid w:val="00C9438E"/>
    <w:rsid w:val="00C954FF"/>
    <w:rsid w:val="00C96EE1"/>
    <w:rsid w:val="00CA0474"/>
    <w:rsid w:val="00CA0A87"/>
    <w:rsid w:val="00CA15B1"/>
    <w:rsid w:val="00CA1BA2"/>
    <w:rsid w:val="00CA2AFB"/>
    <w:rsid w:val="00CA5912"/>
    <w:rsid w:val="00CA5A1D"/>
    <w:rsid w:val="00CA66FD"/>
    <w:rsid w:val="00CB1B72"/>
    <w:rsid w:val="00CB47BB"/>
    <w:rsid w:val="00CB4D9B"/>
    <w:rsid w:val="00CB529A"/>
    <w:rsid w:val="00CB5A7C"/>
    <w:rsid w:val="00CB5A9B"/>
    <w:rsid w:val="00CB607A"/>
    <w:rsid w:val="00CB6E4B"/>
    <w:rsid w:val="00CB74DF"/>
    <w:rsid w:val="00CC0958"/>
    <w:rsid w:val="00CC0BFB"/>
    <w:rsid w:val="00CC32DE"/>
    <w:rsid w:val="00CC4573"/>
    <w:rsid w:val="00CC4BED"/>
    <w:rsid w:val="00CC57F7"/>
    <w:rsid w:val="00CC5A9B"/>
    <w:rsid w:val="00CC5C7B"/>
    <w:rsid w:val="00CD00D3"/>
    <w:rsid w:val="00CD07FC"/>
    <w:rsid w:val="00CD2570"/>
    <w:rsid w:val="00CD387C"/>
    <w:rsid w:val="00CD4529"/>
    <w:rsid w:val="00CD4EBC"/>
    <w:rsid w:val="00CD55DF"/>
    <w:rsid w:val="00CD5DB9"/>
    <w:rsid w:val="00CD634D"/>
    <w:rsid w:val="00CD6482"/>
    <w:rsid w:val="00CD6D44"/>
    <w:rsid w:val="00CE180C"/>
    <w:rsid w:val="00CE2359"/>
    <w:rsid w:val="00CE7DBD"/>
    <w:rsid w:val="00CF1E39"/>
    <w:rsid w:val="00CF20B0"/>
    <w:rsid w:val="00CF361B"/>
    <w:rsid w:val="00CF3B8B"/>
    <w:rsid w:val="00CF457B"/>
    <w:rsid w:val="00CF4C78"/>
    <w:rsid w:val="00CF50E1"/>
    <w:rsid w:val="00CF59F8"/>
    <w:rsid w:val="00CF7B25"/>
    <w:rsid w:val="00D003C6"/>
    <w:rsid w:val="00D00538"/>
    <w:rsid w:val="00D022B7"/>
    <w:rsid w:val="00D02729"/>
    <w:rsid w:val="00D02FCA"/>
    <w:rsid w:val="00D03153"/>
    <w:rsid w:val="00D032ED"/>
    <w:rsid w:val="00D03726"/>
    <w:rsid w:val="00D04204"/>
    <w:rsid w:val="00D04C30"/>
    <w:rsid w:val="00D052BF"/>
    <w:rsid w:val="00D064F6"/>
    <w:rsid w:val="00D06B70"/>
    <w:rsid w:val="00D11301"/>
    <w:rsid w:val="00D11D48"/>
    <w:rsid w:val="00D13734"/>
    <w:rsid w:val="00D13746"/>
    <w:rsid w:val="00D140F3"/>
    <w:rsid w:val="00D15B5E"/>
    <w:rsid w:val="00D179B6"/>
    <w:rsid w:val="00D20169"/>
    <w:rsid w:val="00D20F83"/>
    <w:rsid w:val="00D2213E"/>
    <w:rsid w:val="00D22622"/>
    <w:rsid w:val="00D23C4A"/>
    <w:rsid w:val="00D261FD"/>
    <w:rsid w:val="00D266FF"/>
    <w:rsid w:val="00D26D34"/>
    <w:rsid w:val="00D2710B"/>
    <w:rsid w:val="00D313A2"/>
    <w:rsid w:val="00D31594"/>
    <w:rsid w:val="00D317CE"/>
    <w:rsid w:val="00D34880"/>
    <w:rsid w:val="00D34FA2"/>
    <w:rsid w:val="00D352C8"/>
    <w:rsid w:val="00D35DCA"/>
    <w:rsid w:val="00D36B12"/>
    <w:rsid w:val="00D37398"/>
    <w:rsid w:val="00D40642"/>
    <w:rsid w:val="00D441BB"/>
    <w:rsid w:val="00D443BA"/>
    <w:rsid w:val="00D461F8"/>
    <w:rsid w:val="00D5030D"/>
    <w:rsid w:val="00D51749"/>
    <w:rsid w:val="00D52B90"/>
    <w:rsid w:val="00D53AB8"/>
    <w:rsid w:val="00D54979"/>
    <w:rsid w:val="00D54FC1"/>
    <w:rsid w:val="00D60725"/>
    <w:rsid w:val="00D609EE"/>
    <w:rsid w:val="00D62331"/>
    <w:rsid w:val="00D63539"/>
    <w:rsid w:val="00D64C7E"/>
    <w:rsid w:val="00D65A36"/>
    <w:rsid w:val="00D65E4B"/>
    <w:rsid w:val="00D66BB7"/>
    <w:rsid w:val="00D66F1B"/>
    <w:rsid w:val="00D67094"/>
    <w:rsid w:val="00D6761F"/>
    <w:rsid w:val="00D71235"/>
    <w:rsid w:val="00D71396"/>
    <w:rsid w:val="00D71774"/>
    <w:rsid w:val="00D71A3F"/>
    <w:rsid w:val="00D73B2B"/>
    <w:rsid w:val="00D73CAF"/>
    <w:rsid w:val="00D75C11"/>
    <w:rsid w:val="00D76CBA"/>
    <w:rsid w:val="00D77A99"/>
    <w:rsid w:val="00D80C3B"/>
    <w:rsid w:val="00D8129E"/>
    <w:rsid w:val="00D814B3"/>
    <w:rsid w:val="00D81BAC"/>
    <w:rsid w:val="00D81E85"/>
    <w:rsid w:val="00D82A1B"/>
    <w:rsid w:val="00D84A59"/>
    <w:rsid w:val="00D85C6A"/>
    <w:rsid w:val="00D86680"/>
    <w:rsid w:val="00D905AC"/>
    <w:rsid w:val="00D90D04"/>
    <w:rsid w:val="00D94C5E"/>
    <w:rsid w:val="00D96868"/>
    <w:rsid w:val="00DA3103"/>
    <w:rsid w:val="00DA39AF"/>
    <w:rsid w:val="00DA453A"/>
    <w:rsid w:val="00DA5651"/>
    <w:rsid w:val="00DA5E98"/>
    <w:rsid w:val="00DB1CA8"/>
    <w:rsid w:val="00DB298B"/>
    <w:rsid w:val="00DB31C8"/>
    <w:rsid w:val="00DB4B9A"/>
    <w:rsid w:val="00DB4FC4"/>
    <w:rsid w:val="00DB50C9"/>
    <w:rsid w:val="00DB62C8"/>
    <w:rsid w:val="00DB7043"/>
    <w:rsid w:val="00DC0A88"/>
    <w:rsid w:val="00DC1D85"/>
    <w:rsid w:val="00DC3DD4"/>
    <w:rsid w:val="00DC4C7E"/>
    <w:rsid w:val="00DC673D"/>
    <w:rsid w:val="00DD43FC"/>
    <w:rsid w:val="00DD5968"/>
    <w:rsid w:val="00DD7C26"/>
    <w:rsid w:val="00DE00F4"/>
    <w:rsid w:val="00DE0629"/>
    <w:rsid w:val="00DE2D7D"/>
    <w:rsid w:val="00DE52FD"/>
    <w:rsid w:val="00DE5F63"/>
    <w:rsid w:val="00DE7AD1"/>
    <w:rsid w:val="00DE7CF9"/>
    <w:rsid w:val="00DF0F03"/>
    <w:rsid w:val="00DF16D6"/>
    <w:rsid w:val="00DF353B"/>
    <w:rsid w:val="00DF36E2"/>
    <w:rsid w:val="00DF37B5"/>
    <w:rsid w:val="00DF37BA"/>
    <w:rsid w:val="00DF3C34"/>
    <w:rsid w:val="00DF50BF"/>
    <w:rsid w:val="00DF534F"/>
    <w:rsid w:val="00DF6CAD"/>
    <w:rsid w:val="00DF708B"/>
    <w:rsid w:val="00DF7B0E"/>
    <w:rsid w:val="00E030DE"/>
    <w:rsid w:val="00E0358D"/>
    <w:rsid w:val="00E04B07"/>
    <w:rsid w:val="00E05132"/>
    <w:rsid w:val="00E05940"/>
    <w:rsid w:val="00E10015"/>
    <w:rsid w:val="00E1013E"/>
    <w:rsid w:val="00E11AD9"/>
    <w:rsid w:val="00E121AB"/>
    <w:rsid w:val="00E12D0A"/>
    <w:rsid w:val="00E13981"/>
    <w:rsid w:val="00E14304"/>
    <w:rsid w:val="00E14EB5"/>
    <w:rsid w:val="00E1652E"/>
    <w:rsid w:val="00E1731B"/>
    <w:rsid w:val="00E176CC"/>
    <w:rsid w:val="00E17AB6"/>
    <w:rsid w:val="00E20096"/>
    <w:rsid w:val="00E2029B"/>
    <w:rsid w:val="00E20575"/>
    <w:rsid w:val="00E2057B"/>
    <w:rsid w:val="00E20A25"/>
    <w:rsid w:val="00E22E8F"/>
    <w:rsid w:val="00E245CB"/>
    <w:rsid w:val="00E24C64"/>
    <w:rsid w:val="00E254AB"/>
    <w:rsid w:val="00E26FA1"/>
    <w:rsid w:val="00E302AD"/>
    <w:rsid w:val="00E306B5"/>
    <w:rsid w:val="00E340E4"/>
    <w:rsid w:val="00E35A10"/>
    <w:rsid w:val="00E36609"/>
    <w:rsid w:val="00E36B0F"/>
    <w:rsid w:val="00E36F5F"/>
    <w:rsid w:val="00E374AD"/>
    <w:rsid w:val="00E405EB"/>
    <w:rsid w:val="00E4419A"/>
    <w:rsid w:val="00E44244"/>
    <w:rsid w:val="00E4572A"/>
    <w:rsid w:val="00E46E9B"/>
    <w:rsid w:val="00E46FF1"/>
    <w:rsid w:val="00E47284"/>
    <w:rsid w:val="00E529BE"/>
    <w:rsid w:val="00E56029"/>
    <w:rsid w:val="00E563BC"/>
    <w:rsid w:val="00E56CB4"/>
    <w:rsid w:val="00E57AD6"/>
    <w:rsid w:val="00E57ED6"/>
    <w:rsid w:val="00E64908"/>
    <w:rsid w:val="00E64AFF"/>
    <w:rsid w:val="00E65C4C"/>
    <w:rsid w:val="00E65E37"/>
    <w:rsid w:val="00E66B95"/>
    <w:rsid w:val="00E70367"/>
    <w:rsid w:val="00E72575"/>
    <w:rsid w:val="00E72C81"/>
    <w:rsid w:val="00E732D7"/>
    <w:rsid w:val="00E73AF1"/>
    <w:rsid w:val="00E762A5"/>
    <w:rsid w:val="00E773B7"/>
    <w:rsid w:val="00E77DD3"/>
    <w:rsid w:val="00E822D6"/>
    <w:rsid w:val="00E82473"/>
    <w:rsid w:val="00E830FA"/>
    <w:rsid w:val="00E837A0"/>
    <w:rsid w:val="00E83FC9"/>
    <w:rsid w:val="00E8484E"/>
    <w:rsid w:val="00E85513"/>
    <w:rsid w:val="00E85B94"/>
    <w:rsid w:val="00E861E1"/>
    <w:rsid w:val="00E862F3"/>
    <w:rsid w:val="00E900C6"/>
    <w:rsid w:val="00E90C39"/>
    <w:rsid w:val="00E90EB1"/>
    <w:rsid w:val="00E91081"/>
    <w:rsid w:val="00E92866"/>
    <w:rsid w:val="00E95F32"/>
    <w:rsid w:val="00E9607C"/>
    <w:rsid w:val="00E9738B"/>
    <w:rsid w:val="00EA07B1"/>
    <w:rsid w:val="00EA08A4"/>
    <w:rsid w:val="00EA452C"/>
    <w:rsid w:val="00EA4AAF"/>
    <w:rsid w:val="00EA55FE"/>
    <w:rsid w:val="00EA578C"/>
    <w:rsid w:val="00EA5C40"/>
    <w:rsid w:val="00EA6B0C"/>
    <w:rsid w:val="00EA77B6"/>
    <w:rsid w:val="00EB00E3"/>
    <w:rsid w:val="00EB0C61"/>
    <w:rsid w:val="00EB1760"/>
    <w:rsid w:val="00EB1DCA"/>
    <w:rsid w:val="00EB5384"/>
    <w:rsid w:val="00EB6C7F"/>
    <w:rsid w:val="00EC0100"/>
    <w:rsid w:val="00EC0E96"/>
    <w:rsid w:val="00EC1E17"/>
    <w:rsid w:val="00EC2BB4"/>
    <w:rsid w:val="00EC2C18"/>
    <w:rsid w:val="00EC33FD"/>
    <w:rsid w:val="00EC3C6C"/>
    <w:rsid w:val="00EC4362"/>
    <w:rsid w:val="00EC4A33"/>
    <w:rsid w:val="00ED0DED"/>
    <w:rsid w:val="00ED4839"/>
    <w:rsid w:val="00ED5F51"/>
    <w:rsid w:val="00ED6022"/>
    <w:rsid w:val="00ED7572"/>
    <w:rsid w:val="00EE0EBA"/>
    <w:rsid w:val="00EE23AB"/>
    <w:rsid w:val="00EE4B74"/>
    <w:rsid w:val="00EE7D49"/>
    <w:rsid w:val="00EE7E26"/>
    <w:rsid w:val="00EE7E96"/>
    <w:rsid w:val="00EF1192"/>
    <w:rsid w:val="00EF2790"/>
    <w:rsid w:val="00EF3E92"/>
    <w:rsid w:val="00F022E6"/>
    <w:rsid w:val="00F02818"/>
    <w:rsid w:val="00F03D6E"/>
    <w:rsid w:val="00F04504"/>
    <w:rsid w:val="00F05E48"/>
    <w:rsid w:val="00F06B94"/>
    <w:rsid w:val="00F07F99"/>
    <w:rsid w:val="00F107AD"/>
    <w:rsid w:val="00F11BE3"/>
    <w:rsid w:val="00F11EB8"/>
    <w:rsid w:val="00F12FF3"/>
    <w:rsid w:val="00F134F4"/>
    <w:rsid w:val="00F1389B"/>
    <w:rsid w:val="00F144BB"/>
    <w:rsid w:val="00F15865"/>
    <w:rsid w:val="00F15F73"/>
    <w:rsid w:val="00F16265"/>
    <w:rsid w:val="00F175E9"/>
    <w:rsid w:val="00F17B3A"/>
    <w:rsid w:val="00F2008C"/>
    <w:rsid w:val="00F22F9B"/>
    <w:rsid w:val="00F23D4C"/>
    <w:rsid w:val="00F23E99"/>
    <w:rsid w:val="00F26338"/>
    <w:rsid w:val="00F26841"/>
    <w:rsid w:val="00F2747D"/>
    <w:rsid w:val="00F27F2D"/>
    <w:rsid w:val="00F31517"/>
    <w:rsid w:val="00F31B26"/>
    <w:rsid w:val="00F32FF4"/>
    <w:rsid w:val="00F34C50"/>
    <w:rsid w:val="00F3642B"/>
    <w:rsid w:val="00F37136"/>
    <w:rsid w:val="00F3739E"/>
    <w:rsid w:val="00F37704"/>
    <w:rsid w:val="00F415AB"/>
    <w:rsid w:val="00F419EC"/>
    <w:rsid w:val="00F421A9"/>
    <w:rsid w:val="00F42F15"/>
    <w:rsid w:val="00F4334B"/>
    <w:rsid w:val="00F451BB"/>
    <w:rsid w:val="00F453A3"/>
    <w:rsid w:val="00F47488"/>
    <w:rsid w:val="00F502F5"/>
    <w:rsid w:val="00F52117"/>
    <w:rsid w:val="00F52234"/>
    <w:rsid w:val="00F533E0"/>
    <w:rsid w:val="00F53F02"/>
    <w:rsid w:val="00F54400"/>
    <w:rsid w:val="00F54DDD"/>
    <w:rsid w:val="00F56D90"/>
    <w:rsid w:val="00F6266A"/>
    <w:rsid w:val="00F62E6D"/>
    <w:rsid w:val="00F63D04"/>
    <w:rsid w:val="00F64F4D"/>
    <w:rsid w:val="00F65084"/>
    <w:rsid w:val="00F65496"/>
    <w:rsid w:val="00F65E39"/>
    <w:rsid w:val="00F70F3B"/>
    <w:rsid w:val="00F71125"/>
    <w:rsid w:val="00F713B0"/>
    <w:rsid w:val="00F71593"/>
    <w:rsid w:val="00F71A30"/>
    <w:rsid w:val="00F71D9C"/>
    <w:rsid w:val="00F73C0F"/>
    <w:rsid w:val="00F74067"/>
    <w:rsid w:val="00F7480A"/>
    <w:rsid w:val="00F755C6"/>
    <w:rsid w:val="00F76F14"/>
    <w:rsid w:val="00F773DC"/>
    <w:rsid w:val="00F77E38"/>
    <w:rsid w:val="00F81887"/>
    <w:rsid w:val="00F81CD1"/>
    <w:rsid w:val="00F82A47"/>
    <w:rsid w:val="00F82CE6"/>
    <w:rsid w:val="00F84276"/>
    <w:rsid w:val="00F852A3"/>
    <w:rsid w:val="00F85489"/>
    <w:rsid w:val="00F863F8"/>
    <w:rsid w:val="00F8707E"/>
    <w:rsid w:val="00F905D8"/>
    <w:rsid w:val="00F90662"/>
    <w:rsid w:val="00F97080"/>
    <w:rsid w:val="00F97CE5"/>
    <w:rsid w:val="00FA092D"/>
    <w:rsid w:val="00FA1A1E"/>
    <w:rsid w:val="00FA29C5"/>
    <w:rsid w:val="00FA317B"/>
    <w:rsid w:val="00FA472A"/>
    <w:rsid w:val="00FA7ECF"/>
    <w:rsid w:val="00FB29BE"/>
    <w:rsid w:val="00FB3064"/>
    <w:rsid w:val="00FB324F"/>
    <w:rsid w:val="00FB431F"/>
    <w:rsid w:val="00FB5B21"/>
    <w:rsid w:val="00FB63CF"/>
    <w:rsid w:val="00FB6A34"/>
    <w:rsid w:val="00FC1ABA"/>
    <w:rsid w:val="00FC24E7"/>
    <w:rsid w:val="00FC37F5"/>
    <w:rsid w:val="00FC45CD"/>
    <w:rsid w:val="00FC5843"/>
    <w:rsid w:val="00FC58C3"/>
    <w:rsid w:val="00FC64C5"/>
    <w:rsid w:val="00FC7693"/>
    <w:rsid w:val="00FD01EC"/>
    <w:rsid w:val="00FD0D92"/>
    <w:rsid w:val="00FD4C7E"/>
    <w:rsid w:val="00FD5C3C"/>
    <w:rsid w:val="00FE08BB"/>
    <w:rsid w:val="00FE0DE6"/>
    <w:rsid w:val="00FE0F4A"/>
    <w:rsid w:val="00FE450F"/>
    <w:rsid w:val="00FE527A"/>
    <w:rsid w:val="00FE57FC"/>
    <w:rsid w:val="00FE698D"/>
    <w:rsid w:val="00FF0065"/>
    <w:rsid w:val="00FF0BCC"/>
    <w:rsid w:val="00FF1319"/>
    <w:rsid w:val="00FF25A2"/>
    <w:rsid w:val="00FF2955"/>
    <w:rsid w:val="00FF3861"/>
    <w:rsid w:val="00FF3B0F"/>
    <w:rsid w:val="00FF3B30"/>
    <w:rsid w:val="00FF3EC6"/>
    <w:rsid w:val="00FF4146"/>
    <w:rsid w:val="00FF4BFF"/>
    <w:rsid w:val="00FF4FAF"/>
    <w:rsid w:val="00FF6985"/>
    <w:rsid w:val="00FF76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0A3"/>
    <w:pPr>
      <w:spacing w:after="200" w:line="276" w:lineRule="auto"/>
    </w:pPr>
    <w:rPr>
      <w:lang w:eastAsia="en-US"/>
    </w:rPr>
  </w:style>
  <w:style w:type="paragraph" w:styleId="Heading1">
    <w:name w:val="heading 1"/>
    <w:basedOn w:val="Normal"/>
    <w:next w:val="Normal"/>
    <w:link w:val="Heading1Char"/>
    <w:uiPriority w:val="99"/>
    <w:qFormat/>
    <w:rsid w:val="007C301E"/>
    <w:pPr>
      <w:keepNext/>
      <w:spacing w:after="0" w:line="240" w:lineRule="auto"/>
      <w:outlineLvl w:val="0"/>
    </w:pPr>
    <w:rPr>
      <w:rFonts w:ascii="Times New Roman" w:hAnsi="Times New Roman"/>
      <w:b/>
      <w:sz w:val="20"/>
      <w:szCs w:val="20"/>
      <w:lang w:eastAsia="ru-RU"/>
    </w:rPr>
  </w:style>
  <w:style w:type="paragraph" w:styleId="Heading2">
    <w:name w:val="heading 2"/>
    <w:basedOn w:val="Normal"/>
    <w:next w:val="Normal"/>
    <w:link w:val="Heading2Char"/>
    <w:uiPriority w:val="99"/>
    <w:qFormat/>
    <w:locked/>
    <w:rsid w:val="00B32F69"/>
    <w:pPr>
      <w:keepNext/>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301E"/>
    <w:rPr>
      <w:rFonts w:ascii="Times New Roman" w:hAnsi="Times New Roman" w:cs="Times New Roman"/>
      <w:b/>
      <w:sz w:val="20"/>
      <w:lang w:eastAsia="ru-RU"/>
    </w:rPr>
  </w:style>
  <w:style w:type="character" w:customStyle="1" w:styleId="Heading2Char">
    <w:name w:val="Heading 2 Char"/>
    <w:basedOn w:val="DefaultParagraphFont"/>
    <w:link w:val="Heading2"/>
    <w:uiPriority w:val="99"/>
    <w:semiHidden/>
    <w:locked/>
    <w:rsid w:val="00274C12"/>
    <w:rPr>
      <w:rFonts w:ascii="Cambria" w:hAnsi="Cambria" w:cs="Times New Roman"/>
      <w:b/>
      <w:i/>
      <w:sz w:val="28"/>
      <w:lang w:eastAsia="en-US"/>
    </w:rPr>
  </w:style>
  <w:style w:type="paragraph" w:customStyle="1" w:styleId="ConsPlusNormal">
    <w:name w:val="ConsPlusNormal"/>
    <w:uiPriority w:val="99"/>
    <w:rsid w:val="002400A3"/>
    <w:pPr>
      <w:widowControl w:val="0"/>
      <w:autoSpaceDE w:val="0"/>
      <w:autoSpaceDN w:val="0"/>
      <w:adjustRightInd w:val="0"/>
    </w:pPr>
    <w:rPr>
      <w:rFonts w:eastAsia="Times New Roman" w:cs="Calibri"/>
    </w:rPr>
  </w:style>
  <w:style w:type="paragraph" w:customStyle="1" w:styleId="ConsPlusNonformat">
    <w:name w:val="ConsPlusNonformat"/>
    <w:uiPriority w:val="99"/>
    <w:rsid w:val="002400A3"/>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400A3"/>
    <w:pPr>
      <w:widowControl w:val="0"/>
      <w:autoSpaceDE w:val="0"/>
      <w:autoSpaceDN w:val="0"/>
      <w:adjustRightInd w:val="0"/>
    </w:pPr>
    <w:rPr>
      <w:rFonts w:eastAsia="Times New Roman" w:cs="Calibri"/>
      <w:b/>
      <w:bCs/>
    </w:rPr>
  </w:style>
  <w:style w:type="paragraph" w:customStyle="1" w:styleId="ConsPlusCell">
    <w:name w:val="ConsPlusCell"/>
    <w:uiPriority w:val="99"/>
    <w:rsid w:val="002400A3"/>
    <w:pPr>
      <w:widowControl w:val="0"/>
      <w:autoSpaceDE w:val="0"/>
      <w:autoSpaceDN w:val="0"/>
      <w:adjustRightInd w:val="0"/>
    </w:pPr>
    <w:rPr>
      <w:rFonts w:eastAsia="Times New Roman" w:cs="Calibri"/>
    </w:rPr>
  </w:style>
  <w:style w:type="paragraph" w:styleId="ListParagraph">
    <w:name w:val="List Paragraph"/>
    <w:basedOn w:val="Normal"/>
    <w:uiPriority w:val="99"/>
    <w:qFormat/>
    <w:rsid w:val="002400A3"/>
    <w:pPr>
      <w:ind w:left="720"/>
      <w:contextualSpacing/>
    </w:pPr>
  </w:style>
  <w:style w:type="table" w:styleId="TableGrid">
    <w:name w:val="Table Grid"/>
    <w:basedOn w:val="TableNormal"/>
    <w:uiPriority w:val="99"/>
    <w:rsid w:val="002400A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04052"/>
    <w:pPr>
      <w:spacing w:after="0" w:line="240" w:lineRule="auto"/>
    </w:pPr>
    <w:rPr>
      <w:rFonts w:ascii="Tahoma" w:hAnsi="Tahoma"/>
      <w:sz w:val="16"/>
      <w:szCs w:val="16"/>
      <w:lang w:eastAsia="ru-RU"/>
    </w:rPr>
  </w:style>
  <w:style w:type="character" w:customStyle="1" w:styleId="BalloonTextChar">
    <w:name w:val="Balloon Text Char"/>
    <w:basedOn w:val="DefaultParagraphFont"/>
    <w:link w:val="BalloonText"/>
    <w:uiPriority w:val="99"/>
    <w:semiHidden/>
    <w:locked/>
    <w:rsid w:val="00804052"/>
    <w:rPr>
      <w:rFonts w:ascii="Tahoma" w:hAnsi="Tahoma" w:cs="Times New Roman"/>
      <w:sz w:val="16"/>
    </w:rPr>
  </w:style>
  <w:style w:type="paragraph" w:styleId="NoSpacing">
    <w:name w:val="No Spacing"/>
    <w:uiPriority w:val="99"/>
    <w:qFormat/>
    <w:rsid w:val="0054603D"/>
    <w:rPr>
      <w:lang w:eastAsia="en-US"/>
    </w:rPr>
  </w:style>
  <w:style w:type="paragraph" w:customStyle="1" w:styleId="2">
    <w:name w:val="Знак Знак2 Знак Знак Знак Знак Знак Знак Знак Знак Знак Знак"/>
    <w:basedOn w:val="Normal"/>
    <w:uiPriority w:val="99"/>
    <w:rsid w:val="006A2FAA"/>
    <w:pPr>
      <w:spacing w:after="160" w:line="240" w:lineRule="exact"/>
    </w:pPr>
    <w:rPr>
      <w:rFonts w:ascii="Verdana" w:eastAsia="Times New Roman" w:hAnsi="Verdana"/>
      <w:sz w:val="24"/>
      <w:szCs w:val="24"/>
      <w:lang w:val="en-US"/>
    </w:rPr>
  </w:style>
  <w:style w:type="paragraph" w:customStyle="1" w:styleId="24">
    <w:name w:val="Знак Знак2 Знак Знак Знак Знак Знак Знак Знак Знак Знак Знак4"/>
    <w:basedOn w:val="Normal"/>
    <w:uiPriority w:val="99"/>
    <w:rsid w:val="00FF6985"/>
    <w:pPr>
      <w:spacing w:after="160" w:line="240" w:lineRule="exact"/>
    </w:pPr>
    <w:rPr>
      <w:rFonts w:ascii="Verdana" w:eastAsia="Times New Roman" w:hAnsi="Verdana"/>
      <w:sz w:val="24"/>
      <w:szCs w:val="24"/>
      <w:lang w:val="en-US"/>
    </w:rPr>
  </w:style>
  <w:style w:type="paragraph" w:customStyle="1" w:styleId="23">
    <w:name w:val="Знак Знак2 Знак Знак Знак Знак Знак Знак Знак Знак Знак Знак3"/>
    <w:basedOn w:val="Normal"/>
    <w:uiPriority w:val="99"/>
    <w:rsid w:val="008B40AD"/>
    <w:pPr>
      <w:spacing w:after="160" w:line="240" w:lineRule="exact"/>
    </w:pPr>
    <w:rPr>
      <w:rFonts w:ascii="Verdana" w:eastAsia="Times New Roman" w:hAnsi="Verdana"/>
      <w:sz w:val="24"/>
      <w:szCs w:val="24"/>
      <w:lang w:val="en-US"/>
    </w:rPr>
  </w:style>
  <w:style w:type="paragraph" w:customStyle="1" w:styleId="22">
    <w:name w:val="Знак Знак2 Знак Знак Знак Знак Знак Знак Знак Знак Знак Знак2"/>
    <w:basedOn w:val="Normal"/>
    <w:uiPriority w:val="99"/>
    <w:rsid w:val="00AA13B5"/>
    <w:pPr>
      <w:spacing w:after="160" w:line="240" w:lineRule="exact"/>
    </w:pPr>
    <w:rPr>
      <w:rFonts w:ascii="Verdana" w:eastAsia="Times New Roman" w:hAnsi="Verdana"/>
      <w:sz w:val="24"/>
      <w:szCs w:val="24"/>
      <w:lang w:val="en-US"/>
    </w:rPr>
  </w:style>
  <w:style w:type="paragraph" w:customStyle="1" w:styleId="consplusnormal0">
    <w:name w:val="consplusnormal"/>
    <w:basedOn w:val="Normal"/>
    <w:uiPriority w:val="99"/>
    <w:rsid w:val="005D5778"/>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5D0E23"/>
    <w:rPr>
      <w:rFonts w:cs="Times New Roman"/>
      <w:color w:val="0000FF"/>
      <w:u w:val="single"/>
    </w:rPr>
  </w:style>
  <w:style w:type="paragraph" w:styleId="NormalWeb">
    <w:name w:val="Normal (Web)"/>
    <w:basedOn w:val="Normal"/>
    <w:uiPriority w:val="99"/>
    <w:rsid w:val="00DA453A"/>
    <w:pPr>
      <w:spacing w:after="0" w:line="240" w:lineRule="auto"/>
    </w:pPr>
    <w:rPr>
      <w:rFonts w:ascii="Times New Roman" w:eastAsia="Times New Roman" w:hAnsi="Times New Roman"/>
      <w:sz w:val="24"/>
      <w:szCs w:val="24"/>
      <w:lang w:eastAsia="ru-RU"/>
    </w:rPr>
  </w:style>
  <w:style w:type="paragraph" w:styleId="Header">
    <w:name w:val="header"/>
    <w:basedOn w:val="Normal"/>
    <w:link w:val="HeaderChar"/>
    <w:uiPriority w:val="99"/>
    <w:rsid w:val="001C4177"/>
    <w:pPr>
      <w:tabs>
        <w:tab w:val="center" w:pos="4677"/>
        <w:tab w:val="right" w:pos="9355"/>
      </w:tabs>
      <w:spacing w:after="0" w:line="240" w:lineRule="auto"/>
    </w:pPr>
    <w:rPr>
      <w:sz w:val="20"/>
      <w:szCs w:val="20"/>
      <w:lang w:eastAsia="ru-RU"/>
    </w:rPr>
  </w:style>
  <w:style w:type="character" w:customStyle="1" w:styleId="HeaderChar">
    <w:name w:val="Header Char"/>
    <w:basedOn w:val="DefaultParagraphFont"/>
    <w:link w:val="Header"/>
    <w:uiPriority w:val="99"/>
    <w:locked/>
    <w:rsid w:val="001C4177"/>
    <w:rPr>
      <w:rFonts w:cs="Times New Roman"/>
    </w:rPr>
  </w:style>
  <w:style w:type="paragraph" w:styleId="Footer">
    <w:name w:val="footer"/>
    <w:basedOn w:val="Normal"/>
    <w:link w:val="FooterChar"/>
    <w:uiPriority w:val="99"/>
    <w:rsid w:val="001C4177"/>
    <w:pPr>
      <w:tabs>
        <w:tab w:val="center" w:pos="4677"/>
        <w:tab w:val="right" w:pos="9355"/>
      </w:tabs>
      <w:spacing w:after="0" w:line="240" w:lineRule="auto"/>
    </w:pPr>
    <w:rPr>
      <w:sz w:val="20"/>
      <w:szCs w:val="20"/>
      <w:lang w:eastAsia="ru-RU"/>
    </w:rPr>
  </w:style>
  <w:style w:type="character" w:customStyle="1" w:styleId="FooterChar">
    <w:name w:val="Footer Char"/>
    <w:basedOn w:val="DefaultParagraphFont"/>
    <w:link w:val="Footer"/>
    <w:uiPriority w:val="99"/>
    <w:locked/>
    <w:rsid w:val="001C4177"/>
    <w:rPr>
      <w:rFonts w:cs="Times New Roman"/>
    </w:rPr>
  </w:style>
  <w:style w:type="character" w:styleId="FollowedHyperlink">
    <w:name w:val="FollowedHyperlink"/>
    <w:basedOn w:val="DefaultParagraphFont"/>
    <w:uiPriority w:val="99"/>
    <w:semiHidden/>
    <w:rsid w:val="00166F65"/>
    <w:rPr>
      <w:rFonts w:cs="Times New Roman"/>
      <w:color w:val="800080"/>
      <w:u w:val="single"/>
    </w:rPr>
  </w:style>
  <w:style w:type="paragraph" w:customStyle="1" w:styleId="21">
    <w:name w:val="Знак Знак2 Знак Знак Знак Знак Знак Знак Знак Знак Знак Знак1"/>
    <w:basedOn w:val="Normal"/>
    <w:uiPriority w:val="99"/>
    <w:rsid w:val="00EC0100"/>
    <w:pPr>
      <w:spacing w:after="160" w:line="240" w:lineRule="exact"/>
    </w:pPr>
    <w:rPr>
      <w:rFonts w:ascii="Verdana" w:eastAsia="Times New Roman" w:hAnsi="Verdana"/>
      <w:sz w:val="24"/>
      <w:szCs w:val="24"/>
      <w:lang w:val="en-US"/>
    </w:rPr>
  </w:style>
  <w:style w:type="character" w:customStyle="1" w:styleId="FontStyle45">
    <w:name w:val="Font Style45"/>
    <w:uiPriority w:val="99"/>
    <w:rsid w:val="00036D99"/>
    <w:rPr>
      <w:rFonts w:ascii="Times New Roman" w:hAnsi="Times New Roman"/>
      <w:sz w:val="22"/>
    </w:rPr>
  </w:style>
  <w:style w:type="paragraph" w:customStyle="1" w:styleId="1">
    <w:name w:val="Абзац списка1"/>
    <w:basedOn w:val="Normal"/>
    <w:link w:val="ListParagraphChar"/>
    <w:uiPriority w:val="99"/>
    <w:rsid w:val="00036D99"/>
    <w:pPr>
      <w:ind w:left="720"/>
      <w:contextualSpacing/>
    </w:pPr>
    <w:rPr>
      <w:b/>
      <w:sz w:val="20"/>
      <w:szCs w:val="20"/>
      <w:lang w:eastAsia="ru-RU"/>
    </w:rPr>
  </w:style>
  <w:style w:type="character" w:customStyle="1" w:styleId="ListParagraphChar">
    <w:name w:val="List Paragraph Char"/>
    <w:link w:val="1"/>
    <w:uiPriority w:val="99"/>
    <w:locked/>
    <w:rsid w:val="00036D99"/>
    <w:rPr>
      <w:rFonts w:ascii="Calibri" w:hAnsi="Calibri"/>
      <w:b/>
      <w:lang w:val="ru-RU" w:eastAsia="ru-RU"/>
    </w:rPr>
  </w:style>
  <w:style w:type="paragraph" w:styleId="BodyText">
    <w:name w:val="Body Text"/>
    <w:basedOn w:val="Normal"/>
    <w:link w:val="BodyTextChar"/>
    <w:uiPriority w:val="99"/>
    <w:rsid w:val="00E72575"/>
    <w:pPr>
      <w:widowControl w:val="0"/>
      <w:autoSpaceDE w:val="0"/>
      <w:autoSpaceDN w:val="0"/>
      <w:adjustRightInd w:val="0"/>
      <w:spacing w:after="0" w:line="240" w:lineRule="auto"/>
      <w:jc w:val="both"/>
    </w:pPr>
    <w:rPr>
      <w:sz w:val="20"/>
      <w:szCs w:val="20"/>
    </w:rPr>
  </w:style>
  <w:style w:type="character" w:customStyle="1" w:styleId="BodyTextChar">
    <w:name w:val="Body Text Char"/>
    <w:basedOn w:val="DefaultParagraphFont"/>
    <w:link w:val="BodyText"/>
    <w:uiPriority w:val="99"/>
    <w:semiHidden/>
    <w:locked/>
    <w:rsid w:val="00274C12"/>
    <w:rPr>
      <w:rFonts w:cs="Times New Roman"/>
      <w:lang w:eastAsia="en-US"/>
    </w:rPr>
  </w:style>
  <w:style w:type="paragraph" w:styleId="BodyText2">
    <w:name w:val="Body Text 2"/>
    <w:basedOn w:val="Normal"/>
    <w:link w:val="BodyText2Char"/>
    <w:uiPriority w:val="99"/>
    <w:rsid w:val="00E72575"/>
    <w:pPr>
      <w:widowControl w:val="0"/>
      <w:autoSpaceDE w:val="0"/>
      <w:autoSpaceDN w:val="0"/>
      <w:adjustRightInd w:val="0"/>
      <w:spacing w:after="0" w:line="240" w:lineRule="auto"/>
    </w:pPr>
    <w:rPr>
      <w:sz w:val="20"/>
      <w:szCs w:val="20"/>
    </w:rPr>
  </w:style>
  <w:style w:type="character" w:customStyle="1" w:styleId="BodyText2Char">
    <w:name w:val="Body Text 2 Char"/>
    <w:basedOn w:val="DefaultParagraphFont"/>
    <w:link w:val="BodyText2"/>
    <w:uiPriority w:val="99"/>
    <w:semiHidden/>
    <w:locked/>
    <w:rsid w:val="00274C12"/>
    <w:rPr>
      <w:rFonts w:cs="Times New Roman"/>
      <w:lang w:eastAsia="en-US"/>
    </w:rPr>
  </w:style>
  <w:style w:type="paragraph" w:customStyle="1" w:styleId="20">
    <w:name w:val="Абзац списка2"/>
    <w:basedOn w:val="Normal"/>
    <w:link w:val="a"/>
    <w:uiPriority w:val="99"/>
    <w:rsid w:val="009253C9"/>
    <w:pPr>
      <w:ind w:left="720"/>
      <w:contextualSpacing/>
    </w:pPr>
    <w:rPr>
      <w:b/>
      <w:sz w:val="20"/>
      <w:szCs w:val="20"/>
      <w:lang w:eastAsia="ru-RU"/>
    </w:rPr>
  </w:style>
  <w:style w:type="character" w:customStyle="1" w:styleId="a">
    <w:name w:val="Абзац списка Знак"/>
    <w:link w:val="20"/>
    <w:uiPriority w:val="99"/>
    <w:locked/>
    <w:rsid w:val="009253C9"/>
    <w:rPr>
      <w:rFonts w:ascii="Calibri" w:hAnsi="Calibri"/>
      <w:b/>
    </w:rPr>
  </w:style>
  <w:style w:type="paragraph" w:styleId="BodyTextIndent">
    <w:name w:val="Body Text Indent"/>
    <w:basedOn w:val="Normal"/>
    <w:link w:val="BodyTextIndentChar"/>
    <w:uiPriority w:val="99"/>
    <w:rsid w:val="00F65E39"/>
    <w:pPr>
      <w:spacing w:after="120"/>
      <w:ind w:left="283"/>
    </w:pPr>
  </w:style>
  <w:style w:type="character" w:customStyle="1" w:styleId="BodyTextIndentChar">
    <w:name w:val="Body Text Indent Char"/>
    <w:basedOn w:val="DefaultParagraphFont"/>
    <w:link w:val="BodyTextIndent"/>
    <w:uiPriority w:val="99"/>
    <w:locked/>
    <w:rsid w:val="00F4334B"/>
    <w:rPr>
      <w:rFonts w:ascii="Calibri" w:hAnsi="Calibri" w:cs="Times New Roman"/>
      <w:sz w:val="22"/>
      <w:lang w:val="ru-RU" w:eastAsia="en-US"/>
    </w:rPr>
  </w:style>
  <w:style w:type="paragraph" w:styleId="BodyTextIndent2">
    <w:name w:val="Body Text Indent 2"/>
    <w:basedOn w:val="Normal"/>
    <w:link w:val="BodyTextIndent2Char"/>
    <w:uiPriority w:val="99"/>
    <w:rsid w:val="00F65E39"/>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274C12"/>
    <w:rPr>
      <w:rFonts w:cs="Times New Roman"/>
      <w:lang w:eastAsia="en-US"/>
    </w:rPr>
  </w:style>
  <w:style w:type="paragraph" w:styleId="BodyTextIndent3">
    <w:name w:val="Body Text Indent 3"/>
    <w:basedOn w:val="Normal"/>
    <w:link w:val="BodyTextIndent3Char"/>
    <w:uiPriority w:val="99"/>
    <w:rsid w:val="00F65E3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274C12"/>
    <w:rPr>
      <w:rFonts w:cs="Times New Roman"/>
      <w:sz w:val="16"/>
      <w:lang w:eastAsia="en-US"/>
    </w:rPr>
  </w:style>
  <w:style w:type="character" w:customStyle="1" w:styleId="FontStyle46">
    <w:name w:val="Font Style46"/>
    <w:uiPriority w:val="99"/>
    <w:rsid w:val="00F65E39"/>
    <w:rPr>
      <w:rFonts w:ascii="Times New Roman" w:hAnsi="Times New Roman"/>
      <w:b/>
      <w:sz w:val="22"/>
    </w:rPr>
  </w:style>
  <w:style w:type="character" w:customStyle="1" w:styleId="FontStyle47">
    <w:name w:val="Font Style47"/>
    <w:uiPriority w:val="99"/>
    <w:rsid w:val="00F65E39"/>
    <w:rPr>
      <w:rFonts w:ascii="Times New Roman" w:hAnsi="Times New Roman"/>
      <w:b/>
      <w:sz w:val="20"/>
    </w:rPr>
  </w:style>
  <w:style w:type="character" w:customStyle="1" w:styleId="apple-converted-space">
    <w:name w:val="apple-converted-space"/>
    <w:uiPriority w:val="99"/>
    <w:rsid w:val="00F4334B"/>
  </w:style>
  <w:style w:type="character" w:customStyle="1" w:styleId="6">
    <w:name w:val="Знак Знак6"/>
    <w:uiPriority w:val="99"/>
    <w:rsid w:val="000D18A2"/>
    <w:rPr>
      <w:rFonts w:ascii="Times New Roman" w:hAnsi="Times New Roman"/>
      <w:sz w:val="24"/>
    </w:rPr>
  </w:style>
  <w:style w:type="character" w:customStyle="1" w:styleId="5">
    <w:name w:val="Знак Знак5"/>
    <w:uiPriority w:val="99"/>
    <w:rsid w:val="000D18A2"/>
    <w:rPr>
      <w:rFonts w:ascii="Times New Roman" w:hAnsi="Times New Roman"/>
      <w:sz w:val="24"/>
    </w:rPr>
  </w:style>
  <w:style w:type="paragraph" w:customStyle="1" w:styleId="a0">
    <w:name w:val="Стандарт"/>
    <w:basedOn w:val="BodyText"/>
    <w:uiPriority w:val="99"/>
    <w:rsid w:val="000D18A2"/>
    <w:pPr>
      <w:autoSpaceDE/>
      <w:autoSpaceDN/>
      <w:adjustRightInd/>
      <w:spacing w:line="264" w:lineRule="auto"/>
      <w:ind w:firstLine="720"/>
    </w:pPr>
    <w:rPr>
      <w:sz w:val="28"/>
    </w:rPr>
  </w:style>
  <w:style w:type="character" w:customStyle="1" w:styleId="4">
    <w:name w:val="Знак Знак4"/>
    <w:uiPriority w:val="99"/>
    <w:semiHidden/>
    <w:rsid w:val="000D18A2"/>
    <w:rPr>
      <w:rFonts w:ascii="Times New Roman" w:hAnsi="Times New Roman"/>
      <w:sz w:val="24"/>
    </w:rPr>
  </w:style>
  <w:style w:type="paragraph" w:styleId="FootnoteText">
    <w:name w:val="footnote text"/>
    <w:basedOn w:val="Normal"/>
    <w:link w:val="FootnoteTextChar1"/>
    <w:uiPriority w:val="99"/>
    <w:semiHidden/>
    <w:rsid w:val="000D18A2"/>
    <w:pPr>
      <w:spacing w:after="0" w:line="240" w:lineRule="auto"/>
    </w:pPr>
    <w:rPr>
      <w:sz w:val="20"/>
      <w:szCs w:val="20"/>
      <w:lang w:eastAsia="ru-RU"/>
    </w:rPr>
  </w:style>
  <w:style w:type="character" w:customStyle="1" w:styleId="FootnoteTextChar">
    <w:name w:val="Footnote Text Char"/>
    <w:basedOn w:val="DefaultParagraphFont"/>
    <w:link w:val="FootnoteText"/>
    <w:uiPriority w:val="99"/>
    <w:semiHidden/>
    <w:locked/>
    <w:rsid w:val="008E2DE9"/>
    <w:rPr>
      <w:rFonts w:cs="Times New Roman"/>
      <w:sz w:val="20"/>
      <w:lang w:eastAsia="en-US"/>
    </w:rPr>
  </w:style>
  <w:style w:type="character" w:customStyle="1" w:styleId="FootnoteTextChar1">
    <w:name w:val="Footnote Text Char1"/>
    <w:link w:val="FootnoteText"/>
    <w:uiPriority w:val="99"/>
    <w:semiHidden/>
    <w:locked/>
    <w:rsid w:val="000D18A2"/>
    <w:rPr>
      <w:lang w:val="ru-RU" w:eastAsia="ru-RU"/>
    </w:rPr>
  </w:style>
  <w:style w:type="character" w:styleId="FootnoteReference">
    <w:name w:val="footnote reference"/>
    <w:basedOn w:val="DefaultParagraphFont"/>
    <w:uiPriority w:val="99"/>
    <w:semiHidden/>
    <w:rsid w:val="000D18A2"/>
    <w:rPr>
      <w:rFonts w:cs="Times New Roman"/>
      <w:vertAlign w:val="superscript"/>
    </w:rPr>
  </w:style>
  <w:style w:type="character" w:customStyle="1" w:styleId="25">
    <w:name w:val="Знак Знак2"/>
    <w:uiPriority w:val="99"/>
    <w:semiHidden/>
    <w:rsid w:val="000D18A2"/>
    <w:rPr>
      <w:rFonts w:ascii="Times New Roman" w:hAnsi="Times New Roman"/>
      <w:sz w:val="24"/>
    </w:rPr>
  </w:style>
  <w:style w:type="paragraph" w:customStyle="1" w:styleId="10">
    <w:name w:val="Без интервала1"/>
    <w:uiPriority w:val="99"/>
    <w:rsid w:val="000D18A2"/>
  </w:style>
  <w:style w:type="paragraph" w:customStyle="1" w:styleId="Default">
    <w:name w:val="Default"/>
    <w:uiPriority w:val="99"/>
    <w:rsid w:val="000D18A2"/>
    <w:pPr>
      <w:autoSpaceDE w:val="0"/>
      <w:autoSpaceDN w:val="0"/>
      <w:adjustRightInd w:val="0"/>
    </w:pPr>
    <w:rPr>
      <w:rFonts w:ascii="Times New Roman" w:eastAsia="Times New Roman" w:hAnsi="Times New Roman"/>
      <w:color w:val="000000"/>
      <w:sz w:val="24"/>
      <w:szCs w:val="24"/>
    </w:rPr>
  </w:style>
  <w:style w:type="character" w:customStyle="1" w:styleId="WW8Num1z0">
    <w:name w:val="WW8Num1z0"/>
    <w:uiPriority w:val="99"/>
    <w:rsid w:val="000D18A2"/>
    <w:rPr>
      <w:rFonts w:ascii="Times New Roman" w:hAnsi="Times New Roman"/>
      <w:color w:val="auto"/>
      <w:sz w:val="24"/>
      <w:lang w:val="ru-RU"/>
    </w:rPr>
  </w:style>
  <w:style w:type="character" w:customStyle="1" w:styleId="11">
    <w:name w:val="Знак Знак1"/>
    <w:uiPriority w:val="99"/>
    <w:semiHidden/>
    <w:rsid w:val="000D18A2"/>
    <w:rPr>
      <w:rFonts w:ascii="Times New Roman" w:hAnsi="Times New Roman"/>
      <w:sz w:val="24"/>
    </w:rPr>
  </w:style>
  <w:style w:type="paragraph" w:customStyle="1" w:styleId="a1">
    <w:name w:val="Знак Знак Знак Знак Знак Знак Знак Знак Знак Знак Знак Знак Знак Знак Знак Знак Знак Знак Знак"/>
    <w:basedOn w:val="Normal"/>
    <w:uiPriority w:val="99"/>
    <w:rsid w:val="000D18A2"/>
    <w:pPr>
      <w:spacing w:after="160" w:line="240" w:lineRule="exact"/>
    </w:pPr>
    <w:rPr>
      <w:rFonts w:ascii="Verdana" w:hAnsi="Verdana"/>
      <w:sz w:val="20"/>
      <w:szCs w:val="20"/>
      <w:lang w:val="en-US"/>
    </w:rPr>
  </w:style>
  <w:style w:type="character" w:customStyle="1" w:styleId="7">
    <w:name w:val="Знак Знак7"/>
    <w:uiPriority w:val="99"/>
    <w:rsid w:val="000D18A2"/>
    <w:rPr>
      <w:rFonts w:ascii="Times New Roman" w:hAnsi="Times New Roman"/>
      <w:b/>
      <w:sz w:val="36"/>
    </w:rPr>
  </w:style>
  <w:style w:type="paragraph" w:styleId="EndnoteText">
    <w:name w:val="endnote text"/>
    <w:basedOn w:val="Normal"/>
    <w:link w:val="EndnoteTextChar1"/>
    <w:uiPriority w:val="99"/>
    <w:semiHidden/>
    <w:rsid w:val="000D18A2"/>
    <w:pPr>
      <w:spacing w:after="0" w:line="240" w:lineRule="auto"/>
    </w:pPr>
    <w:rPr>
      <w:sz w:val="20"/>
      <w:szCs w:val="20"/>
      <w:lang w:eastAsia="ru-RU"/>
    </w:rPr>
  </w:style>
  <w:style w:type="character" w:customStyle="1" w:styleId="EndnoteTextChar">
    <w:name w:val="Endnote Text Char"/>
    <w:basedOn w:val="DefaultParagraphFont"/>
    <w:link w:val="EndnoteText"/>
    <w:uiPriority w:val="99"/>
    <w:semiHidden/>
    <w:locked/>
    <w:rsid w:val="008E2DE9"/>
    <w:rPr>
      <w:rFonts w:cs="Times New Roman"/>
      <w:sz w:val="20"/>
      <w:lang w:eastAsia="en-US"/>
    </w:rPr>
  </w:style>
  <w:style w:type="character" w:customStyle="1" w:styleId="EndnoteTextChar1">
    <w:name w:val="Endnote Text Char1"/>
    <w:link w:val="EndnoteText"/>
    <w:uiPriority w:val="99"/>
    <w:semiHidden/>
    <w:locked/>
    <w:rsid w:val="000D18A2"/>
    <w:rPr>
      <w:lang w:val="ru-RU" w:eastAsia="ru-RU"/>
    </w:rPr>
  </w:style>
  <w:style w:type="character" w:styleId="EndnoteReference">
    <w:name w:val="endnote reference"/>
    <w:basedOn w:val="DefaultParagraphFont"/>
    <w:uiPriority w:val="99"/>
    <w:semiHidden/>
    <w:rsid w:val="000D18A2"/>
    <w:rPr>
      <w:rFonts w:cs="Times New Roman"/>
      <w:vertAlign w:val="superscript"/>
    </w:rPr>
  </w:style>
  <w:style w:type="character" w:customStyle="1" w:styleId="blk">
    <w:name w:val="blk"/>
    <w:uiPriority w:val="99"/>
    <w:rsid w:val="000D18A2"/>
  </w:style>
  <w:style w:type="character" w:customStyle="1" w:styleId="61">
    <w:name w:val="Знак Знак61"/>
    <w:uiPriority w:val="99"/>
    <w:rsid w:val="00E20A25"/>
    <w:rPr>
      <w:rFonts w:ascii="Times New Roman" w:hAnsi="Times New Roman"/>
      <w:sz w:val="24"/>
    </w:rPr>
  </w:style>
  <w:style w:type="character" w:customStyle="1" w:styleId="51">
    <w:name w:val="Знак Знак51"/>
    <w:uiPriority w:val="99"/>
    <w:rsid w:val="00E20A25"/>
    <w:rPr>
      <w:rFonts w:ascii="Times New Roman" w:hAnsi="Times New Roman"/>
      <w:sz w:val="24"/>
    </w:rPr>
  </w:style>
  <w:style w:type="character" w:customStyle="1" w:styleId="41">
    <w:name w:val="Знак Знак41"/>
    <w:uiPriority w:val="99"/>
    <w:semiHidden/>
    <w:rsid w:val="00E20A25"/>
    <w:rPr>
      <w:rFonts w:ascii="Times New Roman" w:hAnsi="Times New Roman"/>
      <w:sz w:val="24"/>
    </w:rPr>
  </w:style>
  <w:style w:type="character" w:customStyle="1" w:styleId="3">
    <w:name w:val="Знак Знак3"/>
    <w:uiPriority w:val="99"/>
    <w:semiHidden/>
    <w:rsid w:val="00E20A25"/>
    <w:rPr>
      <w:rFonts w:ascii="Times New Roman" w:hAnsi="Times New Roman"/>
      <w:sz w:val="20"/>
    </w:rPr>
  </w:style>
  <w:style w:type="character" w:customStyle="1" w:styleId="210">
    <w:name w:val="Знак Знак21"/>
    <w:uiPriority w:val="99"/>
    <w:semiHidden/>
    <w:rsid w:val="00E20A25"/>
    <w:rPr>
      <w:rFonts w:ascii="Times New Roman" w:hAnsi="Times New Roman"/>
      <w:sz w:val="24"/>
    </w:rPr>
  </w:style>
  <w:style w:type="character" w:customStyle="1" w:styleId="110">
    <w:name w:val="Знак Знак11"/>
    <w:uiPriority w:val="99"/>
    <w:semiHidden/>
    <w:rsid w:val="00E20A25"/>
    <w:rPr>
      <w:rFonts w:ascii="Times New Roman" w:hAnsi="Times New Roman"/>
      <w:sz w:val="24"/>
    </w:rPr>
  </w:style>
  <w:style w:type="character" w:customStyle="1" w:styleId="71">
    <w:name w:val="Знак Знак71"/>
    <w:uiPriority w:val="99"/>
    <w:rsid w:val="00E20A25"/>
    <w:rPr>
      <w:rFonts w:ascii="Times New Roman" w:hAnsi="Times New Roman"/>
      <w:b/>
      <w:sz w:val="36"/>
    </w:rPr>
  </w:style>
  <w:style w:type="character" w:customStyle="1" w:styleId="a2">
    <w:name w:val="Знак Знак"/>
    <w:uiPriority w:val="99"/>
    <w:semiHidden/>
    <w:rsid w:val="00E20A25"/>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divs>
    <w:div w:id="1829903507">
      <w:marLeft w:val="0"/>
      <w:marRight w:val="0"/>
      <w:marTop w:val="0"/>
      <w:marBottom w:val="0"/>
      <w:divBdr>
        <w:top w:val="none" w:sz="0" w:space="0" w:color="auto"/>
        <w:left w:val="none" w:sz="0" w:space="0" w:color="auto"/>
        <w:bottom w:val="none" w:sz="0" w:space="0" w:color="auto"/>
        <w:right w:val="none" w:sz="0" w:space="0" w:color="auto"/>
      </w:divBdr>
      <w:divsChild>
        <w:div w:id="1829903541">
          <w:marLeft w:val="0"/>
          <w:marRight w:val="0"/>
          <w:marTop w:val="0"/>
          <w:marBottom w:val="0"/>
          <w:divBdr>
            <w:top w:val="none" w:sz="0" w:space="0" w:color="auto"/>
            <w:left w:val="none" w:sz="0" w:space="0" w:color="auto"/>
            <w:bottom w:val="none" w:sz="0" w:space="0" w:color="auto"/>
            <w:right w:val="none" w:sz="0" w:space="0" w:color="auto"/>
          </w:divBdr>
          <w:divsChild>
            <w:div w:id="1829903517">
              <w:marLeft w:val="0"/>
              <w:marRight w:val="0"/>
              <w:marTop w:val="0"/>
              <w:marBottom w:val="0"/>
              <w:divBdr>
                <w:top w:val="none" w:sz="0" w:space="0" w:color="auto"/>
                <w:left w:val="none" w:sz="0" w:space="0" w:color="auto"/>
                <w:bottom w:val="none" w:sz="0" w:space="0" w:color="auto"/>
                <w:right w:val="none" w:sz="0" w:space="0" w:color="auto"/>
              </w:divBdr>
              <w:divsChild>
                <w:div w:id="1829903512">
                  <w:marLeft w:val="0"/>
                  <w:marRight w:val="0"/>
                  <w:marTop w:val="0"/>
                  <w:marBottom w:val="0"/>
                  <w:divBdr>
                    <w:top w:val="none" w:sz="0" w:space="0" w:color="auto"/>
                    <w:left w:val="none" w:sz="0" w:space="0" w:color="auto"/>
                    <w:bottom w:val="none" w:sz="0" w:space="0" w:color="auto"/>
                    <w:right w:val="none" w:sz="0" w:space="0" w:color="auto"/>
                  </w:divBdr>
                  <w:divsChild>
                    <w:div w:id="1829903550">
                      <w:marLeft w:val="0"/>
                      <w:marRight w:val="0"/>
                      <w:marTop w:val="0"/>
                      <w:marBottom w:val="0"/>
                      <w:divBdr>
                        <w:top w:val="none" w:sz="0" w:space="0" w:color="auto"/>
                        <w:left w:val="none" w:sz="0" w:space="0" w:color="auto"/>
                        <w:bottom w:val="none" w:sz="0" w:space="0" w:color="auto"/>
                        <w:right w:val="none" w:sz="0" w:space="0" w:color="auto"/>
                      </w:divBdr>
                      <w:divsChild>
                        <w:div w:id="182990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15">
      <w:marLeft w:val="0"/>
      <w:marRight w:val="0"/>
      <w:marTop w:val="0"/>
      <w:marBottom w:val="0"/>
      <w:divBdr>
        <w:top w:val="none" w:sz="0" w:space="0" w:color="auto"/>
        <w:left w:val="none" w:sz="0" w:space="0" w:color="auto"/>
        <w:bottom w:val="none" w:sz="0" w:space="0" w:color="auto"/>
        <w:right w:val="none" w:sz="0" w:space="0" w:color="auto"/>
      </w:divBdr>
      <w:divsChild>
        <w:div w:id="1829903535">
          <w:marLeft w:val="0"/>
          <w:marRight w:val="0"/>
          <w:marTop w:val="0"/>
          <w:marBottom w:val="0"/>
          <w:divBdr>
            <w:top w:val="none" w:sz="0" w:space="0" w:color="auto"/>
            <w:left w:val="none" w:sz="0" w:space="0" w:color="auto"/>
            <w:bottom w:val="none" w:sz="0" w:space="0" w:color="auto"/>
            <w:right w:val="none" w:sz="0" w:space="0" w:color="auto"/>
          </w:divBdr>
          <w:divsChild>
            <w:div w:id="1829903548">
              <w:marLeft w:val="0"/>
              <w:marRight w:val="0"/>
              <w:marTop w:val="0"/>
              <w:marBottom w:val="0"/>
              <w:divBdr>
                <w:top w:val="none" w:sz="0" w:space="0" w:color="auto"/>
                <w:left w:val="none" w:sz="0" w:space="0" w:color="auto"/>
                <w:bottom w:val="none" w:sz="0" w:space="0" w:color="auto"/>
                <w:right w:val="none" w:sz="0" w:space="0" w:color="auto"/>
              </w:divBdr>
              <w:divsChild>
                <w:div w:id="1829903558">
                  <w:marLeft w:val="0"/>
                  <w:marRight w:val="0"/>
                  <w:marTop w:val="0"/>
                  <w:marBottom w:val="0"/>
                  <w:divBdr>
                    <w:top w:val="none" w:sz="0" w:space="0" w:color="auto"/>
                    <w:left w:val="none" w:sz="0" w:space="0" w:color="auto"/>
                    <w:bottom w:val="none" w:sz="0" w:space="0" w:color="auto"/>
                    <w:right w:val="none" w:sz="0" w:space="0" w:color="auto"/>
                  </w:divBdr>
                  <w:divsChild>
                    <w:div w:id="1829903567">
                      <w:marLeft w:val="0"/>
                      <w:marRight w:val="0"/>
                      <w:marTop w:val="0"/>
                      <w:marBottom w:val="0"/>
                      <w:divBdr>
                        <w:top w:val="none" w:sz="0" w:space="0" w:color="auto"/>
                        <w:left w:val="none" w:sz="0" w:space="0" w:color="auto"/>
                        <w:bottom w:val="none" w:sz="0" w:space="0" w:color="auto"/>
                        <w:right w:val="none" w:sz="0" w:space="0" w:color="auto"/>
                      </w:divBdr>
                      <w:divsChild>
                        <w:div w:id="182990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19">
      <w:marLeft w:val="0"/>
      <w:marRight w:val="0"/>
      <w:marTop w:val="0"/>
      <w:marBottom w:val="0"/>
      <w:divBdr>
        <w:top w:val="none" w:sz="0" w:space="0" w:color="auto"/>
        <w:left w:val="none" w:sz="0" w:space="0" w:color="auto"/>
        <w:bottom w:val="none" w:sz="0" w:space="0" w:color="auto"/>
        <w:right w:val="none" w:sz="0" w:space="0" w:color="auto"/>
      </w:divBdr>
      <w:divsChild>
        <w:div w:id="1829903537">
          <w:marLeft w:val="0"/>
          <w:marRight w:val="0"/>
          <w:marTop w:val="0"/>
          <w:marBottom w:val="0"/>
          <w:divBdr>
            <w:top w:val="none" w:sz="0" w:space="0" w:color="auto"/>
            <w:left w:val="none" w:sz="0" w:space="0" w:color="auto"/>
            <w:bottom w:val="none" w:sz="0" w:space="0" w:color="auto"/>
            <w:right w:val="none" w:sz="0" w:space="0" w:color="auto"/>
          </w:divBdr>
          <w:divsChild>
            <w:div w:id="1829903569">
              <w:marLeft w:val="0"/>
              <w:marRight w:val="0"/>
              <w:marTop w:val="0"/>
              <w:marBottom w:val="0"/>
              <w:divBdr>
                <w:top w:val="none" w:sz="0" w:space="0" w:color="auto"/>
                <w:left w:val="none" w:sz="0" w:space="0" w:color="auto"/>
                <w:bottom w:val="none" w:sz="0" w:space="0" w:color="auto"/>
                <w:right w:val="none" w:sz="0" w:space="0" w:color="auto"/>
              </w:divBdr>
              <w:divsChild>
                <w:div w:id="1829903516">
                  <w:marLeft w:val="0"/>
                  <w:marRight w:val="0"/>
                  <w:marTop w:val="0"/>
                  <w:marBottom w:val="0"/>
                  <w:divBdr>
                    <w:top w:val="none" w:sz="0" w:space="0" w:color="auto"/>
                    <w:left w:val="none" w:sz="0" w:space="0" w:color="auto"/>
                    <w:bottom w:val="none" w:sz="0" w:space="0" w:color="auto"/>
                    <w:right w:val="none" w:sz="0" w:space="0" w:color="auto"/>
                  </w:divBdr>
                  <w:divsChild>
                    <w:div w:id="1829903546">
                      <w:marLeft w:val="0"/>
                      <w:marRight w:val="0"/>
                      <w:marTop w:val="0"/>
                      <w:marBottom w:val="0"/>
                      <w:divBdr>
                        <w:top w:val="none" w:sz="0" w:space="0" w:color="auto"/>
                        <w:left w:val="none" w:sz="0" w:space="0" w:color="auto"/>
                        <w:bottom w:val="none" w:sz="0" w:space="0" w:color="auto"/>
                        <w:right w:val="none" w:sz="0" w:space="0" w:color="auto"/>
                      </w:divBdr>
                      <w:divsChild>
                        <w:div w:id="1829903504">
                          <w:marLeft w:val="0"/>
                          <w:marRight w:val="0"/>
                          <w:marTop w:val="0"/>
                          <w:marBottom w:val="0"/>
                          <w:divBdr>
                            <w:top w:val="none" w:sz="0" w:space="0" w:color="auto"/>
                            <w:left w:val="none" w:sz="0" w:space="0" w:color="auto"/>
                            <w:bottom w:val="none" w:sz="0" w:space="0" w:color="auto"/>
                            <w:right w:val="none" w:sz="0" w:space="0" w:color="auto"/>
                          </w:divBdr>
                          <w:divsChild>
                            <w:div w:id="1829903573">
                              <w:marLeft w:val="0"/>
                              <w:marRight w:val="0"/>
                              <w:marTop w:val="0"/>
                              <w:marBottom w:val="0"/>
                              <w:divBdr>
                                <w:top w:val="none" w:sz="0" w:space="0" w:color="auto"/>
                                <w:left w:val="none" w:sz="0" w:space="0" w:color="auto"/>
                                <w:bottom w:val="none" w:sz="0" w:space="0" w:color="auto"/>
                                <w:right w:val="none" w:sz="0" w:space="0" w:color="auto"/>
                              </w:divBdr>
                              <w:divsChild>
                                <w:div w:id="1829903520">
                                  <w:marLeft w:val="0"/>
                                  <w:marRight w:val="0"/>
                                  <w:marTop w:val="0"/>
                                  <w:marBottom w:val="0"/>
                                  <w:divBdr>
                                    <w:top w:val="none" w:sz="0" w:space="0" w:color="auto"/>
                                    <w:left w:val="none" w:sz="0" w:space="0" w:color="auto"/>
                                    <w:bottom w:val="none" w:sz="0" w:space="0" w:color="auto"/>
                                    <w:right w:val="none" w:sz="0" w:space="0" w:color="auto"/>
                                  </w:divBdr>
                                  <w:divsChild>
                                    <w:div w:id="1829903510">
                                      <w:marLeft w:val="0"/>
                                      <w:marRight w:val="0"/>
                                      <w:marTop w:val="0"/>
                                      <w:marBottom w:val="0"/>
                                      <w:divBdr>
                                        <w:top w:val="none" w:sz="0" w:space="0" w:color="auto"/>
                                        <w:left w:val="none" w:sz="0" w:space="0" w:color="auto"/>
                                        <w:bottom w:val="none" w:sz="0" w:space="0" w:color="auto"/>
                                        <w:right w:val="none" w:sz="0" w:space="0" w:color="auto"/>
                                      </w:divBdr>
                                      <w:divsChild>
                                        <w:div w:id="1829903514">
                                          <w:marLeft w:val="0"/>
                                          <w:marRight w:val="0"/>
                                          <w:marTop w:val="0"/>
                                          <w:marBottom w:val="0"/>
                                          <w:divBdr>
                                            <w:top w:val="none" w:sz="0" w:space="0" w:color="auto"/>
                                            <w:left w:val="none" w:sz="0" w:space="0" w:color="auto"/>
                                            <w:bottom w:val="none" w:sz="0" w:space="0" w:color="auto"/>
                                            <w:right w:val="none" w:sz="0" w:space="0" w:color="auto"/>
                                          </w:divBdr>
                                          <w:divsChild>
                                            <w:div w:id="1829903571">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9903521">
      <w:marLeft w:val="0"/>
      <w:marRight w:val="0"/>
      <w:marTop w:val="0"/>
      <w:marBottom w:val="0"/>
      <w:divBdr>
        <w:top w:val="none" w:sz="0" w:space="0" w:color="auto"/>
        <w:left w:val="none" w:sz="0" w:space="0" w:color="auto"/>
        <w:bottom w:val="none" w:sz="0" w:space="0" w:color="auto"/>
        <w:right w:val="none" w:sz="0" w:space="0" w:color="auto"/>
      </w:divBdr>
      <w:divsChild>
        <w:div w:id="1829903551">
          <w:marLeft w:val="0"/>
          <w:marRight w:val="0"/>
          <w:marTop w:val="0"/>
          <w:marBottom w:val="0"/>
          <w:divBdr>
            <w:top w:val="none" w:sz="0" w:space="0" w:color="auto"/>
            <w:left w:val="none" w:sz="0" w:space="0" w:color="auto"/>
            <w:bottom w:val="none" w:sz="0" w:space="0" w:color="auto"/>
            <w:right w:val="none" w:sz="0" w:space="0" w:color="auto"/>
          </w:divBdr>
          <w:divsChild>
            <w:div w:id="1829903564">
              <w:marLeft w:val="0"/>
              <w:marRight w:val="0"/>
              <w:marTop w:val="0"/>
              <w:marBottom w:val="0"/>
              <w:divBdr>
                <w:top w:val="none" w:sz="0" w:space="0" w:color="auto"/>
                <w:left w:val="none" w:sz="0" w:space="0" w:color="auto"/>
                <w:bottom w:val="none" w:sz="0" w:space="0" w:color="auto"/>
                <w:right w:val="none" w:sz="0" w:space="0" w:color="auto"/>
              </w:divBdr>
              <w:divsChild>
                <w:div w:id="1829903544">
                  <w:marLeft w:val="0"/>
                  <w:marRight w:val="0"/>
                  <w:marTop w:val="0"/>
                  <w:marBottom w:val="0"/>
                  <w:divBdr>
                    <w:top w:val="none" w:sz="0" w:space="0" w:color="auto"/>
                    <w:left w:val="none" w:sz="0" w:space="0" w:color="auto"/>
                    <w:bottom w:val="none" w:sz="0" w:space="0" w:color="auto"/>
                    <w:right w:val="none" w:sz="0" w:space="0" w:color="auto"/>
                  </w:divBdr>
                  <w:divsChild>
                    <w:div w:id="1829903572">
                      <w:marLeft w:val="0"/>
                      <w:marRight w:val="0"/>
                      <w:marTop w:val="0"/>
                      <w:marBottom w:val="0"/>
                      <w:divBdr>
                        <w:top w:val="none" w:sz="0" w:space="0" w:color="auto"/>
                        <w:left w:val="none" w:sz="0" w:space="0" w:color="auto"/>
                        <w:bottom w:val="none" w:sz="0" w:space="0" w:color="auto"/>
                        <w:right w:val="none" w:sz="0" w:space="0" w:color="auto"/>
                      </w:divBdr>
                      <w:divsChild>
                        <w:div w:id="18299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30">
      <w:marLeft w:val="0"/>
      <w:marRight w:val="0"/>
      <w:marTop w:val="0"/>
      <w:marBottom w:val="0"/>
      <w:divBdr>
        <w:top w:val="none" w:sz="0" w:space="0" w:color="auto"/>
        <w:left w:val="none" w:sz="0" w:space="0" w:color="auto"/>
        <w:bottom w:val="none" w:sz="0" w:space="0" w:color="auto"/>
        <w:right w:val="none" w:sz="0" w:space="0" w:color="auto"/>
      </w:divBdr>
      <w:divsChild>
        <w:div w:id="1829903513">
          <w:marLeft w:val="0"/>
          <w:marRight w:val="0"/>
          <w:marTop w:val="0"/>
          <w:marBottom w:val="0"/>
          <w:divBdr>
            <w:top w:val="none" w:sz="0" w:space="0" w:color="auto"/>
            <w:left w:val="none" w:sz="0" w:space="0" w:color="auto"/>
            <w:bottom w:val="none" w:sz="0" w:space="0" w:color="auto"/>
            <w:right w:val="none" w:sz="0" w:space="0" w:color="auto"/>
          </w:divBdr>
          <w:divsChild>
            <w:div w:id="1829903518">
              <w:marLeft w:val="0"/>
              <w:marRight w:val="0"/>
              <w:marTop w:val="0"/>
              <w:marBottom w:val="0"/>
              <w:divBdr>
                <w:top w:val="none" w:sz="0" w:space="0" w:color="auto"/>
                <w:left w:val="none" w:sz="0" w:space="0" w:color="auto"/>
                <w:bottom w:val="none" w:sz="0" w:space="0" w:color="auto"/>
                <w:right w:val="none" w:sz="0" w:space="0" w:color="auto"/>
              </w:divBdr>
              <w:divsChild>
                <w:div w:id="1829903574">
                  <w:marLeft w:val="150"/>
                  <w:marRight w:val="225"/>
                  <w:marTop w:val="0"/>
                  <w:marBottom w:val="0"/>
                  <w:divBdr>
                    <w:top w:val="none" w:sz="0" w:space="0" w:color="auto"/>
                    <w:left w:val="none" w:sz="0" w:space="0" w:color="auto"/>
                    <w:bottom w:val="none" w:sz="0" w:space="0" w:color="auto"/>
                    <w:right w:val="none" w:sz="0" w:space="0" w:color="auto"/>
                  </w:divBdr>
                  <w:divsChild>
                    <w:div w:id="1829903525">
                      <w:marLeft w:val="270"/>
                      <w:marRight w:val="120"/>
                      <w:marTop w:val="0"/>
                      <w:marBottom w:val="540"/>
                      <w:divBdr>
                        <w:top w:val="none" w:sz="0" w:space="0" w:color="auto"/>
                        <w:left w:val="none" w:sz="0" w:space="0" w:color="auto"/>
                        <w:bottom w:val="none" w:sz="0" w:space="0" w:color="auto"/>
                        <w:right w:val="none" w:sz="0" w:space="0" w:color="auto"/>
                      </w:divBdr>
                      <w:divsChild>
                        <w:div w:id="1829903556">
                          <w:marLeft w:val="0"/>
                          <w:marRight w:val="0"/>
                          <w:marTop w:val="0"/>
                          <w:marBottom w:val="720"/>
                          <w:divBdr>
                            <w:top w:val="none" w:sz="0" w:space="0" w:color="auto"/>
                            <w:left w:val="none" w:sz="0" w:space="0" w:color="auto"/>
                            <w:bottom w:val="none" w:sz="0" w:space="0" w:color="auto"/>
                            <w:right w:val="none" w:sz="0" w:space="0" w:color="auto"/>
                          </w:divBdr>
                          <w:divsChild>
                            <w:div w:id="18299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903534">
      <w:marLeft w:val="0"/>
      <w:marRight w:val="0"/>
      <w:marTop w:val="0"/>
      <w:marBottom w:val="0"/>
      <w:divBdr>
        <w:top w:val="none" w:sz="0" w:space="0" w:color="auto"/>
        <w:left w:val="none" w:sz="0" w:space="0" w:color="auto"/>
        <w:bottom w:val="none" w:sz="0" w:space="0" w:color="auto"/>
        <w:right w:val="none" w:sz="0" w:space="0" w:color="auto"/>
      </w:divBdr>
      <w:divsChild>
        <w:div w:id="1829903549">
          <w:marLeft w:val="0"/>
          <w:marRight w:val="0"/>
          <w:marTop w:val="0"/>
          <w:marBottom w:val="0"/>
          <w:divBdr>
            <w:top w:val="none" w:sz="0" w:space="0" w:color="auto"/>
            <w:left w:val="none" w:sz="0" w:space="0" w:color="auto"/>
            <w:bottom w:val="none" w:sz="0" w:space="0" w:color="auto"/>
            <w:right w:val="none" w:sz="0" w:space="0" w:color="auto"/>
          </w:divBdr>
          <w:divsChild>
            <w:div w:id="1829903579">
              <w:marLeft w:val="0"/>
              <w:marRight w:val="0"/>
              <w:marTop w:val="0"/>
              <w:marBottom w:val="0"/>
              <w:divBdr>
                <w:top w:val="none" w:sz="0" w:space="0" w:color="auto"/>
                <w:left w:val="none" w:sz="0" w:space="0" w:color="auto"/>
                <w:bottom w:val="none" w:sz="0" w:space="0" w:color="auto"/>
                <w:right w:val="none" w:sz="0" w:space="0" w:color="auto"/>
              </w:divBdr>
              <w:divsChild>
                <w:div w:id="1829903528">
                  <w:marLeft w:val="0"/>
                  <w:marRight w:val="0"/>
                  <w:marTop w:val="0"/>
                  <w:marBottom w:val="0"/>
                  <w:divBdr>
                    <w:top w:val="none" w:sz="0" w:space="0" w:color="auto"/>
                    <w:left w:val="none" w:sz="0" w:space="0" w:color="auto"/>
                    <w:bottom w:val="none" w:sz="0" w:space="0" w:color="auto"/>
                    <w:right w:val="none" w:sz="0" w:space="0" w:color="auto"/>
                  </w:divBdr>
                  <w:divsChild>
                    <w:div w:id="1829903527">
                      <w:marLeft w:val="0"/>
                      <w:marRight w:val="0"/>
                      <w:marTop w:val="0"/>
                      <w:marBottom w:val="0"/>
                      <w:divBdr>
                        <w:top w:val="none" w:sz="0" w:space="0" w:color="auto"/>
                        <w:left w:val="none" w:sz="0" w:space="0" w:color="auto"/>
                        <w:bottom w:val="none" w:sz="0" w:space="0" w:color="auto"/>
                        <w:right w:val="none" w:sz="0" w:space="0" w:color="auto"/>
                      </w:divBdr>
                      <w:divsChild>
                        <w:div w:id="1829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39">
      <w:marLeft w:val="0"/>
      <w:marRight w:val="0"/>
      <w:marTop w:val="0"/>
      <w:marBottom w:val="0"/>
      <w:divBdr>
        <w:top w:val="none" w:sz="0" w:space="0" w:color="auto"/>
        <w:left w:val="none" w:sz="0" w:space="0" w:color="auto"/>
        <w:bottom w:val="none" w:sz="0" w:space="0" w:color="auto"/>
        <w:right w:val="none" w:sz="0" w:space="0" w:color="auto"/>
      </w:divBdr>
      <w:divsChild>
        <w:div w:id="1829903505">
          <w:marLeft w:val="0"/>
          <w:marRight w:val="0"/>
          <w:marTop w:val="0"/>
          <w:marBottom w:val="0"/>
          <w:divBdr>
            <w:top w:val="none" w:sz="0" w:space="0" w:color="auto"/>
            <w:left w:val="none" w:sz="0" w:space="0" w:color="auto"/>
            <w:bottom w:val="none" w:sz="0" w:space="0" w:color="auto"/>
            <w:right w:val="none" w:sz="0" w:space="0" w:color="auto"/>
          </w:divBdr>
          <w:divsChild>
            <w:div w:id="1829903563">
              <w:marLeft w:val="0"/>
              <w:marRight w:val="0"/>
              <w:marTop w:val="0"/>
              <w:marBottom w:val="0"/>
              <w:divBdr>
                <w:top w:val="none" w:sz="0" w:space="0" w:color="auto"/>
                <w:left w:val="none" w:sz="0" w:space="0" w:color="auto"/>
                <w:bottom w:val="none" w:sz="0" w:space="0" w:color="auto"/>
                <w:right w:val="none" w:sz="0" w:space="0" w:color="auto"/>
              </w:divBdr>
              <w:divsChild>
                <w:div w:id="1829903508">
                  <w:marLeft w:val="0"/>
                  <w:marRight w:val="0"/>
                  <w:marTop w:val="0"/>
                  <w:marBottom w:val="0"/>
                  <w:divBdr>
                    <w:top w:val="none" w:sz="0" w:space="0" w:color="auto"/>
                    <w:left w:val="none" w:sz="0" w:space="0" w:color="auto"/>
                    <w:bottom w:val="none" w:sz="0" w:space="0" w:color="auto"/>
                    <w:right w:val="none" w:sz="0" w:space="0" w:color="auto"/>
                  </w:divBdr>
                  <w:divsChild>
                    <w:div w:id="1829903545">
                      <w:marLeft w:val="0"/>
                      <w:marRight w:val="0"/>
                      <w:marTop w:val="0"/>
                      <w:marBottom w:val="0"/>
                      <w:divBdr>
                        <w:top w:val="none" w:sz="0" w:space="0" w:color="auto"/>
                        <w:left w:val="none" w:sz="0" w:space="0" w:color="auto"/>
                        <w:bottom w:val="none" w:sz="0" w:space="0" w:color="auto"/>
                        <w:right w:val="none" w:sz="0" w:space="0" w:color="auto"/>
                      </w:divBdr>
                      <w:divsChild>
                        <w:div w:id="182990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47">
      <w:marLeft w:val="0"/>
      <w:marRight w:val="0"/>
      <w:marTop w:val="0"/>
      <w:marBottom w:val="0"/>
      <w:divBdr>
        <w:top w:val="none" w:sz="0" w:space="0" w:color="auto"/>
        <w:left w:val="none" w:sz="0" w:space="0" w:color="auto"/>
        <w:bottom w:val="none" w:sz="0" w:space="0" w:color="auto"/>
        <w:right w:val="none" w:sz="0" w:space="0" w:color="auto"/>
      </w:divBdr>
      <w:divsChild>
        <w:div w:id="1829903511">
          <w:marLeft w:val="195"/>
          <w:marRight w:val="195"/>
          <w:marTop w:val="0"/>
          <w:marBottom w:val="0"/>
          <w:divBdr>
            <w:top w:val="none" w:sz="0" w:space="0" w:color="auto"/>
            <w:left w:val="none" w:sz="0" w:space="0" w:color="auto"/>
            <w:bottom w:val="none" w:sz="0" w:space="0" w:color="auto"/>
            <w:right w:val="none" w:sz="0" w:space="0" w:color="auto"/>
          </w:divBdr>
          <w:divsChild>
            <w:div w:id="1829903523">
              <w:marLeft w:val="0"/>
              <w:marRight w:val="0"/>
              <w:marTop w:val="0"/>
              <w:marBottom w:val="0"/>
              <w:divBdr>
                <w:top w:val="none" w:sz="0" w:space="0" w:color="auto"/>
                <w:left w:val="none" w:sz="0" w:space="0" w:color="auto"/>
                <w:bottom w:val="none" w:sz="0" w:space="0" w:color="auto"/>
                <w:right w:val="none" w:sz="0" w:space="0" w:color="auto"/>
              </w:divBdr>
              <w:divsChild>
                <w:div w:id="182990353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29903560">
      <w:marLeft w:val="0"/>
      <w:marRight w:val="0"/>
      <w:marTop w:val="0"/>
      <w:marBottom w:val="0"/>
      <w:divBdr>
        <w:top w:val="none" w:sz="0" w:space="0" w:color="auto"/>
        <w:left w:val="none" w:sz="0" w:space="0" w:color="auto"/>
        <w:bottom w:val="none" w:sz="0" w:space="0" w:color="auto"/>
        <w:right w:val="none" w:sz="0" w:space="0" w:color="auto"/>
      </w:divBdr>
      <w:divsChild>
        <w:div w:id="1829903555">
          <w:marLeft w:val="0"/>
          <w:marRight w:val="0"/>
          <w:marTop w:val="0"/>
          <w:marBottom w:val="0"/>
          <w:divBdr>
            <w:top w:val="none" w:sz="0" w:space="0" w:color="auto"/>
            <w:left w:val="none" w:sz="0" w:space="0" w:color="auto"/>
            <w:bottom w:val="none" w:sz="0" w:space="0" w:color="auto"/>
            <w:right w:val="none" w:sz="0" w:space="0" w:color="auto"/>
          </w:divBdr>
          <w:divsChild>
            <w:div w:id="1829903554">
              <w:marLeft w:val="0"/>
              <w:marRight w:val="0"/>
              <w:marTop w:val="0"/>
              <w:marBottom w:val="0"/>
              <w:divBdr>
                <w:top w:val="none" w:sz="0" w:space="0" w:color="auto"/>
                <w:left w:val="none" w:sz="0" w:space="0" w:color="auto"/>
                <w:bottom w:val="none" w:sz="0" w:space="0" w:color="auto"/>
                <w:right w:val="none" w:sz="0" w:space="0" w:color="auto"/>
              </w:divBdr>
              <w:divsChild>
                <w:div w:id="1829903540">
                  <w:marLeft w:val="0"/>
                  <w:marRight w:val="0"/>
                  <w:marTop w:val="0"/>
                  <w:marBottom w:val="0"/>
                  <w:divBdr>
                    <w:top w:val="none" w:sz="0" w:space="0" w:color="auto"/>
                    <w:left w:val="none" w:sz="0" w:space="0" w:color="auto"/>
                    <w:bottom w:val="none" w:sz="0" w:space="0" w:color="auto"/>
                    <w:right w:val="none" w:sz="0" w:space="0" w:color="auto"/>
                  </w:divBdr>
                  <w:divsChild>
                    <w:div w:id="1829903529">
                      <w:marLeft w:val="0"/>
                      <w:marRight w:val="0"/>
                      <w:marTop w:val="0"/>
                      <w:marBottom w:val="0"/>
                      <w:divBdr>
                        <w:top w:val="none" w:sz="0" w:space="0" w:color="auto"/>
                        <w:left w:val="none" w:sz="0" w:space="0" w:color="auto"/>
                        <w:bottom w:val="none" w:sz="0" w:space="0" w:color="auto"/>
                        <w:right w:val="none" w:sz="0" w:space="0" w:color="auto"/>
                      </w:divBdr>
                      <w:divsChild>
                        <w:div w:id="182990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61">
      <w:marLeft w:val="0"/>
      <w:marRight w:val="0"/>
      <w:marTop w:val="0"/>
      <w:marBottom w:val="0"/>
      <w:divBdr>
        <w:top w:val="none" w:sz="0" w:space="0" w:color="auto"/>
        <w:left w:val="none" w:sz="0" w:space="0" w:color="auto"/>
        <w:bottom w:val="none" w:sz="0" w:space="0" w:color="auto"/>
        <w:right w:val="none" w:sz="0" w:space="0" w:color="auto"/>
      </w:divBdr>
      <w:divsChild>
        <w:div w:id="1829903557">
          <w:marLeft w:val="0"/>
          <w:marRight w:val="0"/>
          <w:marTop w:val="0"/>
          <w:marBottom w:val="0"/>
          <w:divBdr>
            <w:top w:val="none" w:sz="0" w:space="0" w:color="auto"/>
            <w:left w:val="none" w:sz="0" w:space="0" w:color="auto"/>
            <w:bottom w:val="none" w:sz="0" w:space="0" w:color="auto"/>
            <w:right w:val="none" w:sz="0" w:space="0" w:color="auto"/>
          </w:divBdr>
          <w:divsChild>
            <w:div w:id="1829903538">
              <w:marLeft w:val="0"/>
              <w:marRight w:val="0"/>
              <w:marTop w:val="0"/>
              <w:marBottom w:val="0"/>
              <w:divBdr>
                <w:top w:val="none" w:sz="0" w:space="0" w:color="auto"/>
                <w:left w:val="none" w:sz="0" w:space="0" w:color="auto"/>
                <w:bottom w:val="none" w:sz="0" w:space="0" w:color="auto"/>
                <w:right w:val="none" w:sz="0" w:space="0" w:color="auto"/>
              </w:divBdr>
              <w:divsChild>
                <w:div w:id="1829903533">
                  <w:marLeft w:val="0"/>
                  <w:marRight w:val="0"/>
                  <w:marTop w:val="0"/>
                  <w:marBottom w:val="0"/>
                  <w:divBdr>
                    <w:top w:val="none" w:sz="0" w:space="0" w:color="auto"/>
                    <w:left w:val="none" w:sz="0" w:space="0" w:color="auto"/>
                    <w:bottom w:val="none" w:sz="0" w:space="0" w:color="auto"/>
                    <w:right w:val="none" w:sz="0" w:space="0" w:color="auto"/>
                  </w:divBdr>
                  <w:divsChild>
                    <w:div w:id="1829903503">
                      <w:marLeft w:val="0"/>
                      <w:marRight w:val="0"/>
                      <w:marTop w:val="0"/>
                      <w:marBottom w:val="0"/>
                      <w:divBdr>
                        <w:top w:val="none" w:sz="0" w:space="0" w:color="auto"/>
                        <w:left w:val="none" w:sz="0" w:space="0" w:color="auto"/>
                        <w:bottom w:val="none" w:sz="0" w:space="0" w:color="auto"/>
                        <w:right w:val="none" w:sz="0" w:space="0" w:color="auto"/>
                      </w:divBdr>
                      <w:divsChild>
                        <w:div w:id="182990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62">
      <w:marLeft w:val="0"/>
      <w:marRight w:val="0"/>
      <w:marTop w:val="0"/>
      <w:marBottom w:val="0"/>
      <w:divBdr>
        <w:top w:val="none" w:sz="0" w:space="0" w:color="auto"/>
        <w:left w:val="none" w:sz="0" w:space="0" w:color="auto"/>
        <w:bottom w:val="none" w:sz="0" w:space="0" w:color="auto"/>
        <w:right w:val="none" w:sz="0" w:space="0" w:color="auto"/>
      </w:divBdr>
      <w:divsChild>
        <w:div w:id="1829903553">
          <w:marLeft w:val="0"/>
          <w:marRight w:val="0"/>
          <w:marTop w:val="0"/>
          <w:marBottom w:val="0"/>
          <w:divBdr>
            <w:top w:val="none" w:sz="0" w:space="0" w:color="auto"/>
            <w:left w:val="none" w:sz="0" w:space="0" w:color="auto"/>
            <w:bottom w:val="none" w:sz="0" w:space="0" w:color="auto"/>
            <w:right w:val="none" w:sz="0" w:space="0" w:color="auto"/>
          </w:divBdr>
          <w:divsChild>
            <w:div w:id="1829903543">
              <w:marLeft w:val="0"/>
              <w:marRight w:val="0"/>
              <w:marTop w:val="0"/>
              <w:marBottom w:val="0"/>
              <w:divBdr>
                <w:top w:val="none" w:sz="0" w:space="0" w:color="auto"/>
                <w:left w:val="none" w:sz="0" w:space="0" w:color="auto"/>
                <w:bottom w:val="none" w:sz="0" w:space="0" w:color="auto"/>
                <w:right w:val="none" w:sz="0" w:space="0" w:color="auto"/>
              </w:divBdr>
              <w:divsChild>
                <w:div w:id="1829903502">
                  <w:marLeft w:val="0"/>
                  <w:marRight w:val="0"/>
                  <w:marTop w:val="0"/>
                  <w:marBottom w:val="0"/>
                  <w:divBdr>
                    <w:top w:val="none" w:sz="0" w:space="0" w:color="auto"/>
                    <w:left w:val="none" w:sz="0" w:space="0" w:color="auto"/>
                    <w:bottom w:val="none" w:sz="0" w:space="0" w:color="auto"/>
                    <w:right w:val="none" w:sz="0" w:space="0" w:color="auto"/>
                  </w:divBdr>
                  <w:divsChild>
                    <w:div w:id="1829903506">
                      <w:marLeft w:val="0"/>
                      <w:marRight w:val="0"/>
                      <w:marTop w:val="0"/>
                      <w:marBottom w:val="0"/>
                      <w:divBdr>
                        <w:top w:val="none" w:sz="0" w:space="0" w:color="auto"/>
                        <w:left w:val="none" w:sz="0" w:space="0" w:color="auto"/>
                        <w:bottom w:val="none" w:sz="0" w:space="0" w:color="auto"/>
                        <w:right w:val="none" w:sz="0" w:space="0" w:color="auto"/>
                      </w:divBdr>
                      <w:divsChild>
                        <w:div w:id="182990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903576">
      <w:marLeft w:val="0"/>
      <w:marRight w:val="0"/>
      <w:marTop w:val="0"/>
      <w:marBottom w:val="0"/>
      <w:divBdr>
        <w:top w:val="none" w:sz="0" w:space="0" w:color="auto"/>
        <w:left w:val="none" w:sz="0" w:space="0" w:color="auto"/>
        <w:bottom w:val="none" w:sz="0" w:space="0" w:color="auto"/>
        <w:right w:val="none" w:sz="0" w:space="0" w:color="auto"/>
      </w:divBdr>
      <w:divsChild>
        <w:div w:id="1829903509">
          <w:marLeft w:val="0"/>
          <w:marRight w:val="0"/>
          <w:marTop w:val="0"/>
          <w:marBottom w:val="0"/>
          <w:divBdr>
            <w:top w:val="none" w:sz="0" w:space="0" w:color="auto"/>
            <w:left w:val="none" w:sz="0" w:space="0" w:color="auto"/>
            <w:bottom w:val="none" w:sz="0" w:space="0" w:color="auto"/>
            <w:right w:val="none" w:sz="0" w:space="0" w:color="auto"/>
          </w:divBdr>
          <w:divsChild>
            <w:div w:id="1829903524">
              <w:marLeft w:val="0"/>
              <w:marRight w:val="0"/>
              <w:marTop w:val="0"/>
              <w:marBottom w:val="0"/>
              <w:divBdr>
                <w:top w:val="none" w:sz="0" w:space="0" w:color="auto"/>
                <w:left w:val="none" w:sz="0" w:space="0" w:color="auto"/>
                <w:bottom w:val="none" w:sz="0" w:space="0" w:color="auto"/>
                <w:right w:val="none" w:sz="0" w:space="0" w:color="auto"/>
              </w:divBdr>
              <w:divsChild>
                <w:div w:id="1829903568">
                  <w:marLeft w:val="0"/>
                  <w:marRight w:val="0"/>
                  <w:marTop w:val="0"/>
                  <w:marBottom w:val="0"/>
                  <w:divBdr>
                    <w:top w:val="none" w:sz="0" w:space="0" w:color="auto"/>
                    <w:left w:val="none" w:sz="0" w:space="0" w:color="auto"/>
                    <w:bottom w:val="none" w:sz="0" w:space="0" w:color="auto"/>
                    <w:right w:val="none" w:sz="0" w:space="0" w:color="auto"/>
                  </w:divBdr>
                  <w:divsChild>
                    <w:div w:id="1829903499">
                      <w:marLeft w:val="0"/>
                      <w:marRight w:val="0"/>
                      <w:marTop w:val="0"/>
                      <w:marBottom w:val="0"/>
                      <w:divBdr>
                        <w:top w:val="none" w:sz="0" w:space="0" w:color="auto"/>
                        <w:left w:val="none" w:sz="0" w:space="0" w:color="auto"/>
                        <w:bottom w:val="none" w:sz="0" w:space="0" w:color="auto"/>
                        <w:right w:val="none" w:sz="0" w:space="0" w:color="auto"/>
                      </w:divBdr>
                      <w:divsChild>
                        <w:div w:id="1829903566">
                          <w:marLeft w:val="0"/>
                          <w:marRight w:val="0"/>
                          <w:marTop w:val="0"/>
                          <w:marBottom w:val="0"/>
                          <w:divBdr>
                            <w:top w:val="none" w:sz="0" w:space="0" w:color="auto"/>
                            <w:left w:val="none" w:sz="0" w:space="0" w:color="auto"/>
                            <w:bottom w:val="none" w:sz="0" w:space="0" w:color="auto"/>
                            <w:right w:val="none" w:sz="0" w:space="0" w:color="auto"/>
                          </w:divBdr>
                          <w:divsChild>
                            <w:div w:id="1829903532">
                              <w:marLeft w:val="0"/>
                              <w:marRight w:val="0"/>
                              <w:marTop w:val="0"/>
                              <w:marBottom w:val="0"/>
                              <w:divBdr>
                                <w:top w:val="none" w:sz="0" w:space="0" w:color="auto"/>
                                <w:left w:val="none" w:sz="0" w:space="0" w:color="auto"/>
                                <w:bottom w:val="none" w:sz="0" w:space="0" w:color="auto"/>
                                <w:right w:val="none" w:sz="0" w:space="0" w:color="auto"/>
                              </w:divBdr>
                              <w:divsChild>
                                <w:div w:id="1829903526">
                                  <w:marLeft w:val="0"/>
                                  <w:marRight w:val="0"/>
                                  <w:marTop w:val="0"/>
                                  <w:marBottom w:val="0"/>
                                  <w:divBdr>
                                    <w:top w:val="none" w:sz="0" w:space="0" w:color="auto"/>
                                    <w:left w:val="none" w:sz="0" w:space="0" w:color="auto"/>
                                    <w:bottom w:val="none" w:sz="0" w:space="0" w:color="auto"/>
                                    <w:right w:val="none" w:sz="0" w:space="0" w:color="auto"/>
                                  </w:divBdr>
                                  <w:divsChild>
                                    <w:div w:id="1829903501">
                                      <w:marLeft w:val="0"/>
                                      <w:marRight w:val="0"/>
                                      <w:marTop w:val="0"/>
                                      <w:marBottom w:val="0"/>
                                      <w:divBdr>
                                        <w:top w:val="none" w:sz="0" w:space="0" w:color="auto"/>
                                        <w:left w:val="none" w:sz="0" w:space="0" w:color="auto"/>
                                        <w:bottom w:val="none" w:sz="0" w:space="0" w:color="auto"/>
                                        <w:right w:val="none" w:sz="0" w:space="0" w:color="auto"/>
                                      </w:divBdr>
                                      <w:divsChild>
                                        <w:div w:id="1829903577">
                                          <w:marLeft w:val="0"/>
                                          <w:marRight w:val="0"/>
                                          <w:marTop w:val="0"/>
                                          <w:marBottom w:val="0"/>
                                          <w:divBdr>
                                            <w:top w:val="none" w:sz="0" w:space="0" w:color="auto"/>
                                            <w:left w:val="none" w:sz="0" w:space="0" w:color="auto"/>
                                            <w:bottom w:val="none" w:sz="0" w:space="0" w:color="auto"/>
                                            <w:right w:val="none" w:sz="0" w:space="0" w:color="auto"/>
                                          </w:divBdr>
                                          <w:divsChild>
                                            <w:div w:id="1829903575">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9903580">
      <w:marLeft w:val="0"/>
      <w:marRight w:val="0"/>
      <w:marTop w:val="0"/>
      <w:marBottom w:val="0"/>
      <w:divBdr>
        <w:top w:val="none" w:sz="0" w:space="0" w:color="auto"/>
        <w:left w:val="none" w:sz="0" w:space="0" w:color="auto"/>
        <w:bottom w:val="none" w:sz="0" w:space="0" w:color="auto"/>
        <w:right w:val="none" w:sz="0" w:space="0" w:color="auto"/>
      </w:divBdr>
    </w:div>
    <w:div w:id="1829903581">
      <w:marLeft w:val="0"/>
      <w:marRight w:val="0"/>
      <w:marTop w:val="0"/>
      <w:marBottom w:val="0"/>
      <w:divBdr>
        <w:top w:val="none" w:sz="0" w:space="0" w:color="auto"/>
        <w:left w:val="none" w:sz="0" w:space="0" w:color="auto"/>
        <w:bottom w:val="none" w:sz="0" w:space="0" w:color="auto"/>
        <w:right w:val="none" w:sz="0" w:space="0" w:color="auto"/>
      </w:divBdr>
    </w:div>
    <w:div w:id="1829903582">
      <w:marLeft w:val="0"/>
      <w:marRight w:val="0"/>
      <w:marTop w:val="0"/>
      <w:marBottom w:val="0"/>
      <w:divBdr>
        <w:top w:val="none" w:sz="0" w:space="0" w:color="auto"/>
        <w:left w:val="none" w:sz="0" w:space="0" w:color="auto"/>
        <w:bottom w:val="none" w:sz="0" w:space="0" w:color="auto"/>
        <w:right w:val="none" w:sz="0" w:space="0" w:color="auto"/>
      </w:divBdr>
    </w:div>
    <w:div w:id="1829903583">
      <w:marLeft w:val="0"/>
      <w:marRight w:val="0"/>
      <w:marTop w:val="0"/>
      <w:marBottom w:val="0"/>
      <w:divBdr>
        <w:top w:val="none" w:sz="0" w:space="0" w:color="auto"/>
        <w:left w:val="none" w:sz="0" w:space="0" w:color="auto"/>
        <w:bottom w:val="none" w:sz="0" w:space="0" w:color="auto"/>
        <w:right w:val="none" w:sz="0" w:space="0" w:color="auto"/>
      </w:divBdr>
    </w:div>
    <w:div w:id="1829903584">
      <w:marLeft w:val="0"/>
      <w:marRight w:val="0"/>
      <w:marTop w:val="0"/>
      <w:marBottom w:val="0"/>
      <w:divBdr>
        <w:top w:val="none" w:sz="0" w:space="0" w:color="auto"/>
        <w:left w:val="none" w:sz="0" w:space="0" w:color="auto"/>
        <w:bottom w:val="none" w:sz="0" w:space="0" w:color="auto"/>
        <w:right w:val="none" w:sz="0" w:space="0" w:color="auto"/>
      </w:divBdr>
    </w:div>
    <w:div w:id="1829903585">
      <w:marLeft w:val="0"/>
      <w:marRight w:val="0"/>
      <w:marTop w:val="0"/>
      <w:marBottom w:val="0"/>
      <w:divBdr>
        <w:top w:val="none" w:sz="0" w:space="0" w:color="auto"/>
        <w:left w:val="none" w:sz="0" w:space="0" w:color="auto"/>
        <w:bottom w:val="none" w:sz="0" w:space="0" w:color="auto"/>
        <w:right w:val="none" w:sz="0" w:space="0" w:color="auto"/>
      </w:divBdr>
    </w:div>
    <w:div w:id="1829903586">
      <w:marLeft w:val="0"/>
      <w:marRight w:val="0"/>
      <w:marTop w:val="0"/>
      <w:marBottom w:val="0"/>
      <w:divBdr>
        <w:top w:val="none" w:sz="0" w:space="0" w:color="auto"/>
        <w:left w:val="none" w:sz="0" w:space="0" w:color="auto"/>
        <w:bottom w:val="none" w:sz="0" w:space="0" w:color="auto"/>
        <w:right w:val="none" w:sz="0" w:space="0" w:color="auto"/>
      </w:divBdr>
    </w:div>
    <w:div w:id="1829903587">
      <w:marLeft w:val="0"/>
      <w:marRight w:val="0"/>
      <w:marTop w:val="0"/>
      <w:marBottom w:val="0"/>
      <w:divBdr>
        <w:top w:val="none" w:sz="0" w:space="0" w:color="auto"/>
        <w:left w:val="none" w:sz="0" w:space="0" w:color="auto"/>
        <w:bottom w:val="none" w:sz="0" w:space="0" w:color="auto"/>
        <w:right w:val="none" w:sz="0" w:space="0" w:color="auto"/>
      </w:divBdr>
    </w:div>
    <w:div w:id="1829903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2ABE95A02C1C9FD4797C581A1425CC592276D5F68FAFF4A6AF18C3A84093BCCEC6R8i8F" TargetMode="External"/><Relationship Id="rId13" Type="http://schemas.openxmlformats.org/officeDocument/2006/relationships/hyperlink" Target="http://www.mozhga-rayon.ru/" TargetMode="External"/><Relationship Id="rId18" Type="http://schemas.openxmlformats.org/officeDocument/2006/relationships/hyperlink" Target="http://www.udbiz.ru/infra/ugfpmp/projects/young_busines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20F7402BCE1F119FB64D34B383CC70159EDA277056181A749806792B82FF85F8B3E9F65A87A54192RBiEF" TargetMode="External"/><Relationship Id="rId12" Type="http://schemas.openxmlformats.org/officeDocument/2006/relationships/hyperlink" Target="consultantplus://offline/ref=544928B5E28AA48944CDE6551B2148AF3468A9C37A9506AF718D4C19B78603C1QDd3O" TargetMode="External"/><Relationship Id="rId17" Type="http://schemas.openxmlformats.org/officeDocument/2006/relationships/hyperlink" Target="http://udmexport.ru/" TargetMode="External"/><Relationship Id="rId2" Type="http://schemas.openxmlformats.org/officeDocument/2006/relationships/styles" Target="styles.xml"/><Relationship Id="rId16" Type="http://schemas.openxmlformats.org/officeDocument/2006/relationships/hyperlink" Target="http://rbi18.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544928B5E28AA48944CDF8580D4D16A73667FEC97E970AFE2AD21744E0Q8dFO" TargetMode="External"/><Relationship Id="rId5" Type="http://schemas.openxmlformats.org/officeDocument/2006/relationships/footnotes" Target="footnotes.xml"/><Relationship Id="rId15" Type="http://schemas.openxmlformats.org/officeDocument/2006/relationships/hyperlink" Target="http://www.udbiz.ru/infra/liga_ur" TargetMode="External"/><Relationship Id="rId10" Type="http://schemas.openxmlformats.org/officeDocument/2006/relationships/hyperlink" Target="consultantplus://offline/ref=2DC3673E205AF12C7A4990BB4F0CAF8632B9931BE10C88C975C605B7AAI0e5K" TargetMode="External"/><Relationship Id="rId19" Type="http://schemas.openxmlformats.org/officeDocument/2006/relationships/hyperlink" Target="http://www.udbiz.ru/infra" TargetMode="External"/><Relationship Id="rId4" Type="http://schemas.openxmlformats.org/officeDocument/2006/relationships/webSettings" Target="webSettings.xml"/><Relationship Id="rId9" Type="http://schemas.openxmlformats.org/officeDocument/2006/relationships/hyperlink" Target="consultantplus://offline/ref=2BD0C005C65C736AC144FB043D2DD15ED4A350874236ADE9455EB61DB7035A72C7E60F2536433EA312F09AIFX2O" TargetMode="External"/><Relationship Id="rId14" Type="http://schemas.openxmlformats.org/officeDocument/2006/relationships/hyperlink" Target="consultantplus://offline/ref=15FA8CCF2079D04ECC82A825D43C71D60D32DCC3539C5D55627A4E2A7BFFE5A7S2gC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638</TotalTime>
  <Pages>25</Pages>
  <Words>11233</Words>
  <Characters>-32766</Characters>
  <Application>Microsoft Office Outlook</Application>
  <DocSecurity>0</DocSecurity>
  <Lines>0</Lines>
  <Paragraphs>0</Paragraphs>
  <ScaleCrop>false</ScaleCrop>
  <Company>Управление финансов Администрации Можгинского  рай</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МУНИЦИПАЛЬНАЯ ПРОГРАММА</dc:title>
  <dc:subject/>
  <dc:creator>Sveta_Z</dc:creator>
  <cp:keywords/>
  <dc:description/>
  <cp:lastModifiedBy>user1</cp:lastModifiedBy>
  <cp:revision>79</cp:revision>
  <cp:lastPrinted>2019-07-22T12:40:00Z</cp:lastPrinted>
  <dcterms:created xsi:type="dcterms:W3CDTF">2014-09-10T05:23:00Z</dcterms:created>
  <dcterms:modified xsi:type="dcterms:W3CDTF">2019-07-22T12:42:00Z</dcterms:modified>
</cp:coreProperties>
</file>