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208" w:rsidRDefault="002825A4" w:rsidP="002825A4">
      <w:pPr>
        <w:jc w:val="center"/>
        <w:rPr>
          <w:rFonts w:ascii="Times New Roman" w:hAnsi="Times New Roman" w:cs="Times New Roman"/>
          <w:b/>
          <w:sz w:val="28"/>
          <w:szCs w:val="28"/>
        </w:rPr>
      </w:pPr>
      <w:r w:rsidRPr="002825A4">
        <w:rPr>
          <w:rFonts w:ascii="Times New Roman" w:hAnsi="Times New Roman" w:cs="Times New Roman"/>
          <w:b/>
          <w:sz w:val="28"/>
          <w:szCs w:val="28"/>
        </w:rPr>
        <w:t>УПРАВЛЕНИЕ ФИНАНСОВ АДМИНИСТРАЦИИ МУНИЦИПАЛЬНОГО ОБРАЗОВАНИЯ «МОЖГИНСКИЙ РАЙОН»</w:t>
      </w:r>
    </w:p>
    <w:p w:rsidR="002825A4" w:rsidRPr="002825A4" w:rsidRDefault="002825A4" w:rsidP="002825A4">
      <w:pPr>
        <w:autoSpaceDE w:val="0"/>
        <w:autoSpaceDN w:val="0"/>
        <w:adjustRightInd w:val="0"/>
        <w:spacing w:before="211" w:after="0" w:line="240" w:lineRule="auto"/>
        <w:ind w:right="1094"/>
        <w:jc w:val="center"/>
        <w:rPr>
          <w:rFonts w:ascii="Times New Roman" w:eastAsia="Times New Roman" w:hAnsi="Times New Roman" w:cs="Times New Roman"/>
          <w:b/>
          <w:spacing w:val="60"/>
          <w:position w:val="-7"/>
          <w:sz w:val="32"/>
          <w:szCs w:val="32"/>
          <w:lang w:eastAsia="ru-RU"/>
        </w:rPr>
      </w:pPr>
      <w:r w:rsidRPr="002825A4">
        <w:rPr>
          <w:rFonts w:ascii="Times New Roman" w:eastAsia="Times New Roman" w:hAnsi="Times New Roman" w:cs="Times New Roman"/>
          <w:b/>
          <w:spacing w:val="60"/>
          <w:position w:val="-7"/>
          <w:sz w:val="32"/>
          <w:szCs w:val="32"/>
          <w:lang w:eastAsia="ru-RU"/>
        </w:rPr>
        <w:t xml:space="preserve">        ПРИКАЗ</w:t>
      </w:r>
    </w:p>
    <w:p w:rsidR="002825A4" w:rsidRPr="002825A4" w:rsidRDefault="002825A4" w:rsidP="002825A4">
      <w:pPr>
        <w:autoSpaceDE w:val="0"/>
        <w:autoSpaceDN w:val="0"/>
        <w:adjustRightInd w:val="0"/>
        <w:spacing w:before="211" w:after="0" w:line="240" w:lineRule="auto"/>
        <w:ind w:right="1094"/>
        <w:rPr>
          <w:rFonts w:ascii="Times New Roman" w:eastAsia="Times New Roman" w:hAnsi="Times New Roman" w:cs="Times New Roman"/>
          <w:b/>
          <w:spacing w:val="60"/>
          <w:position w:val="-7"/>
          <w:sz w:val="32"/>
          <w:szCs w:val="32"/>
          <w:lang w:eastAsia="ru-RU"/>
        </w:rPr>
      </w:pPr>
      <w:r w:rsidRPr="002825A4">
        <w:rPr>
          <w:rFonts w:ascii="Times New Roman" w:eastAsiaTheme="minorEastAsia" w:hAnsi="Times New Roman" w:cs="Times New Roman"/>
          <w:sz w:val="26"/>
          <w:szCs w:val="26"/>
          <w:lang w:eastAsia="ru-RU"/>
        </w:rPr>
        <w:t xml:space="preserve">От </w:t>
      </w:r>
      <w:r w:rsidR="004D61E1">
        <w:rPr>
          <w:rFonts w:ascii="Times New Roman" w:eastAsiaTheme="minorEastAsia" w:hAnsi="Times New Roman" w:cs="Times New Roman"/>
          <w:sz w:val="26"/>
          <w:szCs w:val="26"/>
          <w:lang w:eastAsia="ru-RU"/>
        </w:rPr>
        <w:t xml:space="preserve"> 21</w:t>
      </w:r>
      <w:r>
        <w:rPr>
          <w:rFonts w:ascii="Times New Roman" w:eastAsiaTheme="minorEastAsia" w:hAnsi="Times New Roman" w:cs="Times New Roman"/>
          <w:sz w:val="26"/>
          <w:szCs w:val="26"/>
          <w:lang w:eastAsia="ru-RU"/>
        </w:rPr>
        <w:t xml:space="preserve"> декабря  </w:t>
      </w:r>
      <w:r w:rsidRPr="002825A4">
        <w:rPr>
          <w:rFonts w:ascii="Times New Roman" w:eastAsiaTheme="minorEastAsia" w:hAnsi="Times New Roman" w:cs="Times New Roman"/>
          <w:sz w:val="26"/>
          <w:szCs w:val="26"/>
          <w:lang w:eastAsia="ru-RU"/>
        </w:rPr>
        <w:t xml:space="preserve">2015 года                                                  </w:t>
      </w:r>
      <w:r>
        <w:rPr>
          <w:rFonts w:ascii="Times New Roman" w:eastAsiaTheme="minorEastAsia" w:hAnsi="Times New Roman" w:cs="Times New Roman"/>
          <w:sz w:val="26"/>
          <w:szCs w:val="26"/>
          <w:lang w:eastAsia="ru-RU"/>
        </w:rPr>
        <w:t xml:space="preserve">                     </w:t>
      </w:r>
      <w:r w:rsidR="005F4ACE">
        <w:rPr>
          <w:rFonts w:ascii="Times New Roman" w:eastAsiaTheme="minorEastAsia" w:hAnsi="Times New Roman" w:cs="Times New Roman"/>
          <w:sz w:val="26"/>
          <w:szCs w:val="26"/>
          <w:lang w:eastAsia="ru-RU"/>
        </w:rPr>
        <w:t xml:space="preserve">           </w:t>
      </w:r>
      <w:r>
        <w:rPr>
          <w:rFonts w:ascii="Times New Roman" w:eastAsiaTheme="minorEastAsia" w:hAnsi="Times New Roman" w:cs="Times New Roman"/>
          <w:sz w:val="26"/>
          <w:szCs w:val="26"/>
          <w:lang w:eastAsia="ru-RU"/>
        </w:rPr>
        <w:t xml:space="preserve"> </w:t>
      </w:r>
      <w:r w:rsidRPr="002825A4">
        <w:rPr>
          <w:rFonts w:ascii="Times New Roman" w:eastAsiaTheme="minorEastAsia" w:hAnsi="Times New Roman" w:cs="Times New Roman"/>
          <w:sz w:val="26"/>
          <w:szCs w:val="26"/>
          <w:lang w:eastAsia="ru-RU"/>
        </w:rPr>
        <w:t xml:space="preserve">№ </w:t>
      </w:r>
      <w:r w:rsidR="004D61E1">
        <w:rPr>
          <w:rFonts w:ascii="Times New Roman" w:eastAsiaTheme="minorEastAsia" w:hAnsi="Times New Roman" w:cs="Times New Roman"/>
          <w:sz w:val="26"/>
          <w:szCs w:val="26"/>
          <w:lang w:eastAsia="ru-RU"/>
        </w:rPr>
        <w:t>36</w:t>
      </w:r>
      <w:r w:rsidRPr="002825A4">
        <w:rPr>
          <w:rFonts w:ascii="Times New Roman" w:eastAsiaTheme="minorEastAsia" w:hAnsi="Times New Roman" w:cs="Times New Roman"/>
          <w:sz w:val="26"/>
          <w:szCs w:val="26"/>
          <w:lang w:eastAsia="ru-RU"/>
        </w:rPr>
        <w:t xml:space="preserve"> </w:t>
      </w:r>
    </w:p>
    <w:p w:rsidR="002825A4" w:rsidRPr="002825A4" w:rsidRDefault="002825A4" w:rsidP="002825A4">
      <w:pPr>
        <w:autoSpaceDE w:val="0"/>
        <w:autoSpaceDN w:val="0"/>
        <w:adjustRightInd w:val="0"/>
        <w:spacing w:before="194" w:after="0" w:line="295" w:lineRule="exact"/>
        <w:ind w:left="567" w:right="424"/>
        <w:jc w:val="center"/>
        <w:rPr>
          <w:rFonts w:ascii="Times New Roman" w:eastAsiaTheme="minorEastAsia" w:hAnsi="Times New Roman" w:cs="Times New Roman"/>
          <w:b/>
          <w:sz w:val="26"/>
          <w:szCs w:val="26"/>
          <w:lang w:eastAsia="ru-RU"/>
        </w:rPr>
      </w:pPr>
      <w:r w:rsidRPr="002825A4">
        <w:rPr>
          <w:rFonts w:ascii="Times New Roman" w:eastAsiaTheme="minorEastAsia" w:hAnsi="Times New Roman" w:cs="Times New Roman"/>
          <w:b/>
          <w:sz w:val="26"/>
          <w:szCs w:val="26"/>
          <w:lang w:eastAsia="ru-RU"/>
        </w:rPr>
        <w:t xml:space="preserve">О </w:t>
      </w:r>
      <w:r w:rsidR="004D61E1">
        <w:rPr>
          <w:rFonts w:ascii="Times New Roman" w:eastAsiaTheme="minorEastAsia" w:hAnsi="Times New Roman" w:cs="Times New Roman"/>
          <w:b/>
          <w:sz w:val="26"/>
          <w:szCs w:val="26"/>
          <w:lang w:eastAsia="ru-RU"/>
        </w:rPr>
        <w:t>внесении изменений в приказ Управления финансов Администрации муниципального образования «</w:t>
      </w:r>
      <w:proofErr w:type="spellStart"/>
      <w:r w:rsidR="004D61E1">
        <w:rPr>
          <w:rFonts w:ascii="Times New Roman" w:eastAsiaTheme="minorEastAsia" w:hAnsi="Times New Roman" w:cs="Times New Roman"/>
          <w:b/>
          <w:sz w:val="26"/>
          <w:szCs w:val="26"/>
          <w:lang w:eastAsia="ru-RU"/>
        </w:rPr>
        <w:t>Можгинский</w:t>
      </w:r>
      <w:proofErr w:type="spellEnd"/>
      <w:r w:rsidR="004D61E1">
        <w:rPr>
          <w:rFonts w:ascii="Times New Roman" w:eastAsiaTheme="minorEastAsia" w:hAnsi="Times New Roman" w:cs="Times New Roman"/>
          <w:b/>
          <w:sz w:val="26"/>
          <w:szCs w:val="26"/>
          <w:lang w:eastAsia="ru-RU"/>
        </w:rPr>
        <w:t xml:space="preserve"> район» от 31 декабря 2010 года № 31 «Об утверждении порядка открытия и ведения лицевых счетов бюджетных и автономных учреждений и </w:t>
      </w:r>
      <w:proofErr w:type="gramStart"/>
      <w:r w:rsidR="004D61E1">
        <w:rPr>
          <w:rFonts w:ascii="Times New Roman" w:eastAsiaTheme="minorEastAsia" w:hAnsi="Times New Roman" w:cs="Times New Roman"/>
          <w:b/>
          <w:sz w:val="26"/>
          <w:szCs w:val="26"/>
          <w:lang w:eastAsia="ru-RU"/>
        </w:rPr>
        <w:t>проведения</w:t>
      </w:r>
      <w:proofErr w:type="gramEnd"/>
      <w:r w:rsidR="004D61E1">
        <w:rPr>
          <w:rFonts w:ascii="Times New Roman" w:eastAsiaTheme="minorEastAsia" w:hAnsi="Times New Roman" w:cs="Times New Roman"/>
          <w:b/>
          <w:sz w:val="26"/>
          <w:szCs w:val="26"/>
          <w:lang w:eastAsia="ru-RU"/>
        </w:rPr>
        <w:t xml:space="preserve"> кассовых выплата за счет средств бюджетных и автономных учреждений </w:t>
      </w:r>
      <w:proofErr w:type="spellStart"/>
      <w:r w:rsidR="004D61E1">
        <w:rPr>
          <w:rFonts w:ascii="Times New Roman" w:eastAsiaTheme="minorEastAsia" w:hAnsi="Times New Roman" w:cs="Times New Roman"/>
          <w:b/>
          <w:sz w:val="26"/>
          <w:szCs w:val="26"/>
          <w:lang w:eastAsia="ru-RU"/>
        </w:rPr>
        <w:t>Можгинсого</w:t>
      </w:r>
      <w:proofErr w:type="spellEnd"/>
      <w:r w:rsidR="004D61E1">
        <w:rPr>
          <w:rFonts w:ascii="Times New Roman" w:eastAsiaTheme="minorEastAsia" w:hAnsi="Times New Roman" w:cs="Times New Roman"/>
          <w:b/>
          <w:sz w:val="26"/>
          <w:szCs w:val="26"/>
          <w:lang w:eastAsia="ru-RU"/>
        </w:rPr>
        <w:t xml:space="preserve"> района» </w:t>
      </w:r>
    </w:p>
    <w:p w:rsidR="002825A4" w:rsidRPr="002825A4" w:rsidRDefault="002825A4" w:rsidP="002825A4">
      <w:pPr>
        <w:autoSpaceDE w:val="0"/>
        <w:autoSpaceDN w:val="0"/>
        <w:adjustRightInd w:val="0"/>
        <w:spacing w:before="194" w:after="0" w:line="295" w:lineRule="exact"/>
        <w:ind w:left="567" w:right="424"/>
        <w:jc w:val="both"/>
        <w:rPr>
          <w:rFonts w:ascii="Times New Roman" w:eastAsiaTheme="minorEastAsia" w:hAnsi="Times New Roman" w:cs="Times New Roman"/>
          <w:b/>
          <w:sz w:val="20"/>
          <w:szCs w:val="20"/>
          <w:lang w:eastAsia="ru-RU"/>
        </w:rPr>
      </w:pPr>
    </w:p>
    <w:p w:rsidR="002825A4" w:rsidRPr="00371F3D" w:rsidRDefault="002825A4" w:rsidP="00371F3D">
      <w:pPr>
        <w:autoSpaceDE w:val="0"/>
        <w:autoSpaceDN w:val="0"/>
        <w:adjustRightInd w:val="0"/>
        <w:spacing w:before="19" w:after="0" w:line="360" w:lineRule="auto"/>
        <w:ind w:firstLine="684"/>
        <w:jc w:val="both"/>
        <w:rPr>
          <w:rFonts w:ascii="Times New Roman" w:eastAsiaTheme="minorEastAsia" w:hAnsi="Times New Roman" w:cs="Times New Roman"/>
          <w:spacing w:val="50"/>
          <w:sz w:val="26"/>
          <w:szCs w:val="26"/>
          <w:lang w:eastAsia="ru-RU"/>
        </w:rPr>
      </w:pPr>
      <w:r w:rsidRPr="00371F3D">
        <w:rPr>
          <w:rFonts w:ascii="Times New Roman" w:eastAsiaTheme="minorEastAsia" w:hAnsi="Times New Roman" w:cs="Times New Roman"/>
          <w:sz w:val="26"/>
          <w:szCs w:val="26"/>
          <w:lang w:eastAsia="ru-RU"/>
        </w:rPr>
        <w:t xml:space="preserve">В соответствии со статьями </w:t>
      </w:r>
      <w:r w:rsidR="004D61E1" w:rsidRPr="00371F3D">
        <w:rPr>
          <w:rFonts w:ascii="Times New Roman" w:eastAsiaTheme="minorEastAsia" w:hAnsi="Times New Roman" w:cs="Times New Roman"/>
          <w:sz w:val="26"/>
          <w:szCs w:val="26"/>
          <w:lang w:eastAsia="ru-RU"/>
        </w:rPr>
        <w:t xml:space="preserve">220.1 </w:t>
      </w:r>
      <w:r w:rsidRPr="00371F3D">
        <w:rPr>
          <w:rFonts w:ascii="Times New Roman" w:eastAsiaTheme="minorEastAsia" w:hAnsi="Times New Roman" w:cs="Times New Roman"/>
          <w:sz w:val="26"/>
          <w:szCs w:val="26"/>
          <w:lang w:eastAsia="ru-RU"/>
        </w:rPr>
        <w:t xml:space="preserve">Бюджетного кодекса Российской Федерации, </w:t>
      </w:r>
      <w:r w:rsidRPr="00371F3D">
        <w:rPr>
          <w:rFonts w:ascii="Times New Roman" w:eastAsiaTheme="minorEastAsia" w:hAnsi="Times New Roman" w:cs="Times New Roman"/>
          <w:spacing w:val="50"/>
          <w:sz w:val="26"/>
          <w:szCs w:val="26"/>
          <w:lang w:eastAsia="ru-RU"/>
        </w:rPr>
        <w:t>приказываю:</w:t>
      </w:r>
    </w:p>
    <w:p w:rsidR="001214A1" w:rsidRPr="00371F3D" w:rsidRDefault="00206A65" w:rsidP="00371F3D">
      <w:pPr>
        <w:widowControl w:val="0"/>
        <w:numPr>
          <w:ilvl w:val="0"/>
          <w:numId w:val="1"/>
        </w:numPr>
        <w:tabs>
          <w:tab w:val="left" w:pos="1138"/>
        </w:tabs>
        <w:autoSpaceDE w:val="0"/>
        <w:autoSpaceDN w:val="0"/>
        <w:adjustRightInd w:val="0"/>
        <w:spacing w:after="0" w:line="360" w:lineRule="auto"/>
        <w:ind w:right="7"/>
        <w:jc w:val="both"/>
        <w:rPr>
          <w:rFonts w:ascii="Times New Roman" w:eastAsiaTheme="minorEastAsia" w:hAnsi="Times New Roman" w:cs="Times New Roman"/>
          <w:sz w:val="26"/>
          <w:szCs w:val="26"/>
          <w:lang w:eastAsia="ru-RU"/>
        </w:rPr>
      </w:pPr>
      <w:r w:rsidRPr="00371F3D">
        <w:rPr>
          <w:rFonts w:ascii="Times New Roman" w:eastAsiaTheme="minorEastAsia" w:hAnsi="Times New Roman" w:cs="Times New Roman"/>
          <w:sz w:val="26"/>
          <w:szCs w:val="26"/>
          <w:lang w:eastAsia="ru-RU"/>
        </w:rPr>
        <w:t xml:space="preserve">    </w:t>
      </w:r>
      <w:r w:rsidR="001214A1" w:rsidRPr="00371F3D">
        <w:rPr>
          <w:rFonts w:ascii="Times New Roman" w:eastAsiaTheme="minorEastAsia" w:hAnsi="Times New Roman" w:cs="Times New Roman"/>
          <w:sz w:val="26"/>
          <w:szCs w:val="26"/>
          <w:lang w:eastAsia="ru-RU"/>
        </w:rPr>
        <w:t>Внести в приказ Управления финансов Администрации муниципального образования «</w:t>
      </w:r>
      <w:proofErr w:type="spellStart"/>
      <w:r w:rsidR="001214A1" w:rsidRPr="00371F3D">
        <w:rPr>
          <w:rFonts w:ascii="Times New Roman" w:eastAsiaTheme="minorEastAsia" w:hAnsi="Times New Roman" w:cs="Times New Roman"/>
          <w:sz w:val="26"/>
          <w:szCs w:val="26"/>
          <w:lang w:eastAsia="ru-RU"/>
        </w:rPr>
        <w:t>Можгинский</w:t>
      </w:r>
      <w:proofErr w:type="spellEnd"/>
      <w:r w:rsidR="001214A1" w:rsidRPr="00371F3D">
        <w:rPr>
          <w:rFonts w:ascii="Times New Roman" w:eastAsiaTheme="minorEastAsia" w:hAnsi="Times New Roman" w:cs="Times New Roman"/>
          <w:sz w:val="26"/>
          <w:szCs w:val="26"/>
          <w:lang w:eastAsia="ru-RU"/>
        </w:rPr>
        <w:t xml:space="preserve"> </w:t>
      </w:r>
      <w:r w:rsidR="00092DE1" w:rsidRPr="00371F3D">
        <w:rPr>
          <w:rFonts w:ascii="Times New Roman" w:eastAsiaTheme="minorEastAsia" w:hAnsi="Times New Roman" w:cs="Times New Roman"/>
          <w:sz w:val="26"/>
          <w:szCs w:val="26"/>
          <w:lang w:eastAsia="ru-RU"/>
        </w:rPr>
        <w:t xml:space="preserve"> </w:t>
      </w:r>
      <w:r w:rsidR="001214A1" w:rsidRPr="00371F3D">
        <w:rPr>
          <w:rFonts w:ascii="Times New Roman" w:eastAsiaTheme="minorEastAsia" w:hAnsi="Times New Roman" w:cs="Times New Roman"/>
          <w:sz w:val="26"/>
          <w:szCs w:val="26"/>
          <w:lang w:eastAsia="ru-RU"/>
        </w:rPr>
        <w:t xml:space="preserve">район» от 31 декабря 2010 года № 31 «Об утверждении порядка открытия и ведения лицевых счетов бюджетных и автономных учреждений и </w:t>
      </w:r>
      <w:proofErr w:type="gramStart"/>
      <w:r w:rsidR="001214A1" w:rsidRPr="00371F3D">
        <w:rPr>
          <w:rFonts w:ascii="Times New Roman" w:eastAsiaTheme="minorEastAsia" w:hAnsi="Times New Roman" w:cs="Times New Roman"/>
          <w:sz w:val="26"/>
          <w:szCs w:val="26"/>
          <w:lang w:eastAsia="ru-RU"/>
        </w:rPr>
        <w:t>проведения</w:t>
      </w:r>
      <w:proofErr w:type="gramEnd"/>
      <w:r w:rsidR="001214A1" w:rsidRPr="00371F3D">
        <w:rPr>
          <w:rFonts w:ascii="Times New Roman" w:eastAsiaTheme="minorEastAsia" w:hAnsi="Times New Roman" w:cs="Times New Roman"/>
          <w:sz w:val="26"/>
          <w:szCs w:val="26"/>
          <w:lang w:eastAsia="ru-RU"/>
        </w:rPr>
        <w:t xml:space="preserve"> кассовых выплата за счет средств бюджетных и автономных учреждений </w:t>
      </w:r>
      <w:proofErr w:type="spellStart"/>
      <w:r w:rsidR="001214A1" w:rsidRPr="00371F3D">
        <w:rPr>
          <w:rFonts w:ascii="Times New Roman" w:eastAsiaTheme="minorEastAsia" w:hAnsi="Times New Roman" w:cs="Times New Roman"/>
          <w:sz w:val="26"/>
          <w:szCs w:val="26"/>
          <w:lang w:eastAsia="ru-RU"/>
        </w:rPr>
        <w:t>Можгинс</w:t>
      </w:r>
      <w:r w:rsidR="00092DE1" w:rsidRPr="00371F3D">
        <w:rPr>
          <w:rFonts w:ascii="Times New Roman" w:eastAsiaTheme="minorEastAsia" w:hAnsi="Times New Roman" w:cs="Times New Roman"/>
          <w:sz w:val="26"/>
          <w:szCs w:val="26"/>
          <w:lang w:eastAsia="ru-RU"/>
        </w:rPr>
        <w:t>к</w:t>
      </w:r>
      <w:r w:rsidR="001214A1" w:rsidRPr="00371F3D">
        <w:rPr>
          <w:rFonts w:ascii="Times New Roman" w:eastAsiaTheme="minorEastAsia" w:hAnsi="Times New Roman" w:cs="Times New Roman"/>
          <w:sz w:val="26"/>
          <w:szCs w:val="26"/>
          <w:lang w:eastAsia="ru-RU"/>
        </w:rPr>
        <w:t>ого</w:t>
      </w:r>
      <w:proofErr w:type="spellEnd"/>
      <w:r w:rsidR="001214A1" w:rsidRPr="00371F3D">
        <w:rPr>
          <w:rFonts w:ascii="Times New Roman" w:eastAsiaTheme="minorEastAsia" w:hAnsi="Times New Roman" w:cs="Times New Roman"/>
          <w:sz w:val="26"/>
          <w:szCs w:val="26"/>
          <w:lang w:eastAsia="ru-RU"/>
        </w:rPr>
        <w:t xml:space="preserve"> района» следующие изменения: </w:t>
      </w:r>
    </w:p>
    <w:p w:rsidR="001214A1" w:rsidRPr="00371F3D" w:rsidRDefault="001214A1" w:rsidP="00371F3D">
      <w:pPr>
        <w:pStyle w:val="a4"/>
        <w:widowControl w:val="0"/>
        <w:numPr>
          <w:ilvl w:val="1"/>
          <w:numId w:val="1"/>
        </w:numPr>
        <w:tabs>
          <w:tab w:val="left" w:pos="1058"/>
        </w:tabs>
        <w:autoSpaceDE w:val="0"/>
        <w:autoSpaceDN w:val="0"/>
        <w:adjustRightInd w:val="0"/>
        <w:spacing w:after="0" w:line="360" w:lineRule="auto"/>
        <w:ind w:left="709" w:right="86"/>
        <w:jc w:val="both"/>
        <w:rPr>
          <w:rFonts w:ascii="Times New Roman" w:eastAsiaTheme="minorEastAsia" w:hAnsi="Times New Roman" w:cs="Times New Roman"/>
          <w:sz w:val="26"/>
          <w:szCs w:val="26"/>
          <w:lang w:eastAsia="ru-RU"/>
        </w:rPr>
      </w:pPr>
      <w:r w:rsidRPr="00371F3D">
        <w:rPr>
          <w:rFonts w:ascii="Times New Roman" w:eastAsiaTheme="minorEastAsia" w:hAnsi="Times New Roman" w:cs="Times New Roman"/>
          <w:sz w:val="26"/>
          <w:szCs w:val="26"/>
          <w:lang w:eastAsia="ru-RU"/>
        </w:rPr>
        <w:t>в наименовании и в пункте 1 слова «кассовых выплат за счет средств» заменить словами «кассовых операций со средствами»;</w:t>
      </w:r>
    </w:p>
    <w:p w:rsidR="001214A1" w:rsidRPr="00371F3D" w:rsidRDefault="001214A1" w:rsidP="00371F3D">
      <w:pPr>
        <w:pStyle w:val="a4"/>
        <w:widowControl w:val="0"/>
        <w:numPr>
          <w:ilvl w:val="1"/>
          <w:numId w:val="1"/>
        </w:numPr>
        <w:tabs>
          <w:tab w:val="left" w:pos="1058"/>
        </w:tabs>
        <w:autoSpaceDE w:val="0"/>
        <w:autoSpaceDN w:val="0"/>
        <w:adjustRightInd w:val="0"/>
        <w:spacing w:after="0" w:line="360" w:lineRule="auto"/>
        <w:ind w:left="709" w:right="86"/>
        <w:jc w:val="both"/>
        <w:rPr>
          <w:rFonts w:ascii="Times New Roman" w:eastAsiaTheme="minorEastAsia" w:hAnsi="Times New Roman" w:cs="Times New Roman"/>
          <w:sz w:val="26"/>
          <w:szCs w:val="26"/>
          <w:lang w:eastAsia="ru-RU"/>
        </w:rPr>
      </w:pPr>
      <w:r w:rsidRPr="00371F3D">
        <w:rPr>
          <w:rFonts w:ascii="Times New Roman" w:eastAsiaTheme="minorEastAsia" w:hAnsi="Times New Roman" w:cs="Times New Roman"/>
          <w:sz w:val="26"/>
          <w:szCs w:val="26"/>
          <w:lang w:eastAsia="ru-RU"/>
        </w:rPr>
        <w:t>преамбулу изложить в следующей редакции:</w:t>
      </w:r>
    </w:p>
    <w:p w:rsidR="001214A1" w:rsidRPr="00371F3D" w:rsidRDefault="005F4ACE" w:rsidP="005F4ACE">
      <w:pPr>
        <w:pStyle w:val="a4"/>
        <w:widowControl w:val="0"/>
        <w:tabs>
          <w:tab w:val="left" w:pos="1058"/>
        </w:tabs>
        <w:autoSpaceDE w:val="0"/>
        <w:autoSpaceDN w:val="0"/>
        <w:adjustRightInd w:val="0"/>
        <w:spacing w:after="0" w:line="360" w:lineRule="auto"/>
        <w:ind w:left="0" w:right="86"/>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         </w:t>
      </w:r>
      <w:proofErr w:type="gramStart"/>
      <w:r w:rsidR="001214A1" w:rsidRPr="00371F3D">
        <w:rPr>
          <w:rFonts w:ascii="Times New Roman" w:eastAsiaTheme="minorEastAsia" w:hAnsi="Times New Roman" w:cs="Times New Roman"/>
          <w:sz w:val="26"/>
          <w:szCs w:val="26"/>
          <w:lang w:eastAsia="ru-RU"/>
        </w:rPr>
        <w:t>«В соответствии со статьей 220.1 Бюджетного кодекса Российской Федерации, статьей 30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статьей 2 Федерального закона от 3 ноября 2006 года № 174-ФЗ «Об автономных учреждениях» приказываю»;</w:t>
      </w:r>
      <w:proofErr w:type="gramEnd"/>
    </w:p>
    <w:p w:rsidR="001214A1" w:rsidRPr="00371F3D" w:rsidRDefault="00206A65" w:rsidP="00371F3D">
      <w:pPr>
        <w:pStyle w:val="a4"/>
        <w:widowControl w:val="0"/>
        <w:tabs>
          <w:tab w:val="left" w:pos="1058"/>
        </w:tabs>
        <w:autoSpaceDE w:val="0"/>
        <w:autoSpaceDN w:val="0"/>
        <w:adjustRightInd w:val="0"/>
        <w:spacing w:after="0" w:line="360" w:lineRule="auto"/>
        <w:ind w:left="426" w:right="86"/>
        <w:jc w:val="both"/>
        <w:rPr>
          <w:rFonts w:ascii="Times New Roman" w:eastAsiaTheme="minorEastAsia" w:hAnsi="Times New Roman" w:cs="Times New Roman"/>
          <w:sz w:val="26"/>
          <w:szCs w:val="26"/>
          <w:lang w:eastAsia="ru-RU"/>
        </w:rPr>
      </w:pPr>
      <w:r w:rsidRPr="00371F3D">
        <w:rPr>
          <w:rFonts w:ascii="Times New Roman" w:eastAsiaTheme="minorEastAsia" w:hAnsi="Times New Roman" w:cs="Times New Roman"/>
          <w:sz w:val="26"/>
          <w:szCs w:val="26"/>
          <w:lang w:eastAsia="ru-RU"/>
        </w:rPr>
        <w:t xml:space="preserve">3)  </w:t>
      </w:r>
      <w:r w:rsidR="001214A1" w:rsidRPr="00371F3D">
        <w:rPr>
          <w:rFonts w:ascii="Times New Roman" w:eastAsiaTheme="minorEastAsia" w:hAnsi="Times New Roman" w:cs="Times New Roman"/>
          <w:sz w:val="26"/>
          <w:szCs w:val="26"/>
          <w:lang w:eastAsia="ru-RU"/>
        </w:rPr>
        <w:t>пункт 4 изложить в следующей редакции:</w:t>
      </w:r>
    </w:p>
    <w:p w:rsidR="001214A1" w:rsidRPr="00371F3D" w:rsidRDefault="005F4ACE" w:rsidP="005F4ACE">
      <w:pPr>
        <w:pStyle w:val="a4"/>
        <w:widowControl w:val="0"/>
        <w:tabs>
          <w:tab w:val="left" w:pos="1058"/>
        </w:tabs>
        <w:autoSpaceDE w:val="0"/>
        <w:autoSpaceDN w:val="0"/>
        <w:adjustRightInd w:val="0"/>
        <w:spacing w:after="0" w:line="360" w:lineRule="auto"/>
        <w:ind w:left="0" w:right="86"/>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 </w:t>
      </w:r>
      <w:r w:rsidR="001214A1" w:rsidRPr="00371F3D">
        <w:rPr>
          <w:rFonts w:ascii="Times New Roman" w:eastAsiaTheme="minorEastAsia" w:hAnsi="Times New Roman" w:cs="Times New Roman"/>
          <w:sz w:val="26"/>
          <w:szCs w:val="26"/>
          <w:lang w:eastAsia="ru-RU"/>
        </w:rPr>
        <w:t xml:space="preserve">«4. </w:t>
      </w:r>
      <w:proofErr w:type="gramStart"/>
      <w:r w:rsidR="001214A1" w:rsidRPr="00371F3D">
        <w:rPr>
          <w:rFonts w:ascii="Times New Roman" w:eastAsiaTheme="minorEastAsia" w:hAnsi="Times New Roman" w:cs="Times New Roman"/>
          <w:sz w:val="26"/>
          <w:szCs w:val="26"/>
          <w:lang w:eastAsia="ru-RU"/>
        </w:rPr>
        <w:t>Контроль за</w:t>
      </w:r>
      <w:proofErr w:type="gramEnd"/>
      <w:r w:rsidR="001214A1" w:rsidRPr="00371F3D">
        <w:rPr>
          <w:rFonts w:ascii="Times New Roman" w:eastAsiaTheme="minorEastAsia" w:hAnsi="Times New Roman" w:cs="Times New Roman"/>
          <w:sz w:val="26"/>
          <w:szCs w:val="26"/>
          <w:lang w:eastAsia="ru-RU"/>
        </w:rPr>
        <w:t xml:space="preserve"> исполнением настоящего </w:t>
      </w:r>
      <w:r w:rsidR="00206A65" w:rsidRPr="00371F3D">
        <w:rPr>
          <w:rFonts w:ascii="Times New Roman" w:eastAsiaTheme="minorEastAsia" w:hAnsi="Times New Roman" w:cs="Times New Roman"/>
          <w:sz w:val="26"/>
          <w:szCs w:val="26"/>
          <w:lang w:eastAsia="ru-RU"/>
        </w:rPr>
        <w:t>П</w:t>
      </w:r>
      <w:r w:rsidR="001214A1" w:rsidRPr="00371F3D">
        <w:rPr>
          <w:rFonts w:ascii="Times New Roman" w:eastAsiaTheme="minorEastAsia" w:hAnsi="Times New Roman" w:cs="Times New Roman"/>
          <w:sz w:val="26"/>
          <w:szCs w:val="26"/>
          <w:lang w:eastAsia="ru-RU"/>
        </w:rPr>
        <w:t>риказа возложить на</w:t>
      </w:r>
      <w:r w:rsidR="00206A65" w:rsidRPr="00371F3D">
        <w:rPr>
          <w:rFonts w:ascii="Times New Roman" w:eastAsiaTheme="minorEastAsia" w:hAnsi="Times New Roman" w:cs="Times New Roman"/>
          <w:sz w:val="26"/>
          <w:szCs w:val="26"/>
          <w:lang w:eastAsia="ru-RU"/>
        </w:rPr>
        <w:t xml:space="preserve"> начальника отдела кассового обслуживания Филиппову Е.О. и начальника отдела бюджетного учета и отчетности </w:t>
      </w:r>
      <w:proofErr w:type="spellStart"/>
      <w:r w:rsidR="00206A65" w:rsidRPr="00371F3D">
        <w:rPr>
          <w:rFonts w:ascii="Times New Roman" w:eastAsiaTheme="minorEastAsia" w:hAnsi="Times New Roman" w:cs="Times New Roman"/>
          <w:sz w:val="26"/>
          <w:szCs w:val="26"/>
          <w:lang w:eastAsia="ru-RU"/>
        </w:rPr>
        <w:t>Сагитову</w:t>
      </w:r>
      <w:proofErr w:type="spellEnd"/>
      <w:r w:rsidR="00206A65" w:rsidRPr="00371F3D">
        <w:rPr>
          <w:rFonts w:ascii="Times New Roman" w:eastAsiaTheme="minorEastAsia" w:hAnsi="Times New Roman" w:cs="Times New Roman"/>
          <w:sz w:val="26"/>
          <w:szCs w:val="26"/>
          <w:lang w:eastAsia="ru-RU"/>
        </w:rPr>
        <w:t xml:space="preserve"> Н.М.</w:t>
      </w:r>
      <w:r w:rsidR="001214A1" w:rsidRPr="00371F3D">
        <w:rPr>
          <w:rFonts w:ascii="Times New Roman" w:eastAsiaTheme="minorEastAsia" w:hAnsi="Times New Roman" w:cs="Times New Roman"/>
          <w:sz w:val="26"/>
          <w:szCs w:val="26"/>
          <w:lang w:eastAsia="ru-RU"/>
        </w:rPr>
        <w:t>»;</w:t>
      </w:r>
    </w:p>
    <w:p w:rsidR="00206A65" w:rsidRPr="00371F3D" w:rsidRDefault="00206A65" w:rsidP="00371F3D">
      <w:pPr>
        <w:pStyle w:val="Style8"/>
        <w:tabs>
          <w:tab w:val="left" w:pos="1061"/>
        </w:tabs>
        <w:spacing w:line="360" w:lineRule="auto"/>
        <w:ind w:right="5" w:firstLine="0"/>
        <w:rPr>
          <w:rStyle w:val="FontStyle20"/>
          <w:sz w:val="26"/>
          <w:szCs w:val="26"/>
        </w:rPr>
      </w:pPr>
      <w:r w:rsidRPr="00371F3D">
        <w:rPr>
          <w:rStyle w:val="FontStyle20"/>
          <w:sz w:val="26"/>
          <w:szCs w:val="26"/>
        </w:rPr>
        <w:t xml:space="preserve">2. В Порядке </w:t>
      </w:r>
      <w:r w:rsidR="00092DE1" w:rsidRPr="00371F3D">
        <w:rPr>
          <w:rFonts w:eastAsiaTheme="minorEastAsia"/>
          <w:sz w:val="26"/>
          <w:szCs w:val="26"/>
        </w:rPr>
        <w:t xml:space="preserve">открытия и ведения лицевых счетов бюджетных и автономных учреждений и проведения кассовых выплат за счет средств бюджетных и автономных учреждений </w:t>
      </w:r>
      <w:proofErr w:type="spellStart"/>
      <w:r w:rsidR="00092DE1" w:rsidRPr="00371F3D">
        <w:rPr>
          <w:rFonts w:eastAsiaTheme="minorEastAsia"/>
          <w:sz w:val="26"/>
          <w:szCs w:val="26"/>
        </w:rPr>
        <w:t>Можгинского</w:t>
      </w:r>
      <w:proofErr w:type="spellEnd"/>
      <w:r w:rsidR="00092DE1" w:rsidRPr="00371F3D">
        <w:rPr>
          <w:rFonts w:eastAsiaTheme="minorEastAsia"/>
          <w:sz w:val="26"/>
          <w:szCs w:val="26"/>
        </w:rPr>
        <w:t xml:space="preserve"> района»</w:t>
      </w:r>
      <w:r w:rsidRPr="00371F3D">
        <w:rPr>
          <w:rStyle w:val="FontStyle20"/>
          <w:sz w:val="26"/>
          <w:szCs w:val="26"/>
        </w:rPr>
        <w:t>:</w:t>
      </w:r>
    </w:p>
    <w:p w:rsidR="00206A65" w:rsidRPr="00371F3D" w:rsidRDefault="00092DE1" w:rsidP="00371F3D">
      <w:pPr>
        <w:pStyle w:val="Style8"/>
        <w:tabs>
          <w:tab w:val="left" w:pos="1061"/>
        </w:tabs>
        <w:spacing w:line="360" w:lineRule="auto"/>
        <w:ind w:right="5" w:firstLine="0"/>
        <w:rPr>
          <w:rStyle w:val="FontStyle20"/>
          <w:sz w:val="26"/>
          <w:szCs w:val="26"/>
        </w:rPr>
      </w:pPr>
      <w:r w:rsidRPr="00371F3D">
        <w:rPr>
          <w:rStyle w:val="FontStyle20"/>
          <w:sz w:val="26"/>
          <w:szCs w:val="26"/>
        </w:rPr>
        <w:t xml:space="preserve">       1) в н</w:t>
      </w:r>
      <w:r w:rsidR="00206A65" w:rsidRPr="00371F3D">
        <w:rPr>
          <w:rStyle w:val="FontStyle20"/>
          <w:sz w:val="26"/>
          <w:szCs w:val="26"/>
        </w:rPr>
        <w:t>аименовании слова «кассовых выплат за счет средств» заменить словами «кассовых операций со средствами»;</w:t>
      </w:r>
    </w:p>
    <w:p w:rsidR="00206A65" w:rsidRPr="00371F3D" w:rsidRDefault="00092DE1" w:rsidP="00371F3D">
      <w:pPr>
        <w:pStyle w:val="Style8"/>
        <w:tabs>
          <w:tab w:val="left" w:pos="1061"/>
        </w:tabs>
        <w:spacing w:line="360" w:lineRule="auto"/>
        <w:ind w:right="5" w:firstLine="0"/>
        <w:rPr>
          <w:rStyle w:val="FontStyle20"/>
          <w:sz w:val="26"/>
          <w:szCs w:val="26"/>
        </w:rPr>
      </w:pPr>
      <w:r w:rsidRPr="00371F3D">
        <w:rPr>
          <w:rStyle w:val="FontStyle20"/>
          <w:sz w:val="26"/>
          <w:szCs w:val="26"/>
        </w:rPr>
        <w:t xml:space="preserve">       2) </w:t>
      </w:r>
      <w:r w:rsidR="00206A65" w:rsidRPr="00371F3D">
        <w:rPr>
          <w:rStyle w:val="FontStyle20"/>
          <w:sz w:val="26"/>
          <w:szCs w:val="26"/>
        </w:rPr>
        <w:t>пункт 1.1 изложить в следующей редакции:</w:t>
      </w:r>
    </w:p>
    <w:p w:rsidR="00371F3D" w:rsidRDefault="003859B8" w:rsidP="00371F3D">
      <w:pPr>
        <w:pStyle w:val="Style9"/>
        <w:widowControl/>
        <w:spacing w:before="53" w:line="360" w:lineRule="auto"/>
        <w:rPr>
          <w:rStyle w:val="FontStyle36"/>
          <w:sz w:val="26"/>
          <w:szCs w:val="26"/>
        </w:rPr>
      </w:pPr>
      <w:r w:rsidRPr="00371F3D">
        <w:rPr>
          <w:rStyle w:val="FontStyle36"/>
          <w:sz w:val="26"/>
          <w:szCs w:val="26"/>
        </w:rPr>
        <w:lastRenderedPageBreak/>
        <w:t xml:space="preserve">«1.1. Настоящий Порядок открытия и ведения лицевых </w:t>
      </w:r>
      <w:proofErr w:type="gramStart"/>
      <w:r w:rsidRPr="00371F3D">
        <w:rPr>
          <w:rStyle w:val="FontStyle36"/>
          <w:sz w:val="26"/>
          <w:szCs w:val="26"/>
        </w:rPr>
        <w:t>счетов</w:t>
      </w:r>
      <w:proofErr w:type="gramEnd"/>
      <w:r w:rsidRPr="00371F3D">
        <w:rPr>
          <w:rStyle w:val="FontStyle36"/>
          <w:sz w:val="26"/>
          <w:szCs w:val="26"/>
        </w:rPr>
        <w:t xml:space="preserve"> бюджетных и автономных учреждений </w:t>
      </w:r>
      <w:proofErr w:type="spellStart"/>
      <w:r w:rsidRPr="00371F3D">
        <w:rPr>
          <w:rStyle w:val="FontStyle36"/>
          <w:sz w:val="26"/>
          <w:szCs w:val="26"/>
        </w:rPr>
        <w:t>Можгинского</w:t>
      </w:r>
      <w:proofErr w:type="spellEnd"/>
      <w:r w:rsidRPr="00371F3D">
        <w:rPr>
          <w:rStyle w:val="FontStyle36"/>
          <w:sz w:val="26"/>
          <w:szCs w:val="26"/>
        </w:rPr>
        <w:t xml:space="preserve"> района </w:t>
      </w:r>
      <w:r w:rsidR="00B1410E" w:rsidRPr="00371F3D">
        <w:rPr>
          <w:rStyle w:val="FontStyle36"/>
          <w:sz w:val="26"/>
          <w:szCs w:val="26"/>
        </w:rPr>
        <w:t xml:space="preserve">(далее - Порядок) </w:t>
      </w:r>
      <w:r w:rsidRPr="00371F3D">
        <w:rPr>
          <w:rStyle w:val="FontStyle36"/>
          <w:sz w:val="26"/>
          <w:szCs w:val="26"/>
        </w:rPr>
        <w:t xml:space="preserve">в Управлении финансов </w:t>
      </w:r>
      <w:r w:rsidRPr="00371F3D">
        <w:rPr>
          <w:rFonts w:eastAsiaTheme="minorEastAsia"/>
          <w:sz w:val="26"/>
          <w:szCs w:val="26"/>
        </w:rPr>
        <w:t>Администрации муниципального образования «</w:t>
      </w:r>
      <w:proofErr w:type="spellStart"/>
      <w:r w:rsidRPr="00371F3D">
        <w:rPr>
          <w:rFonts w:eastAsiaTheme="minorEastAsia"/>
          <w:sz w:val="26"/>
          <w:szCs w:val="26"/>
        </w:rPr>
        <w:t>Можгинский</w:t>
      </w:r>
      <w:proofErr w:type="spellEnd"/>
      <w:r w:rsidRPr="00371F3D">
        <w:rPr>
          <w:rFonts w:eastAsiaTheme="minorEastAsia"/>
          <w:sz w:val="26"/>
          <w:szCs w:val="26"/>
        </w:rPr>
        <w:t xml:space="preserve">  район» </w:t>
      </w:r>
      <w:r w:rsidRPr="00371F3D">
        <w:rPr>
          <w:rStyle w:val="FontStyle36"/>
          <w:sz w:val="26"/>
          <w:szCs w:val="26"/>
        </w:rPr>
        <w:t xml:space="preserve"> </w:t>
      </w:r>
      <w:r w:rsidR="00B1410E" w:rsidRPr="00371F3D">
        <w:rPr>
          <w:rStyle w:val="FontStyle36"/>
          <w:sz w:val="26"/>
          <w:szCs w:val="26"/>
        </w:rPr>
        <w:t xml:space="preserve">(далее-Управление финансов) </w:t>
      </w:r>
      <w:r w:rsidRPr="00371F3D">
        <w:rPr>
          <w:rStyle w:val="FontStyle36"/>
          <w:sz w:val="26"/>
          <w:szCs w:val="26"/>
        </w:rPr>
        <w:t>разработан на основании статьи 220.1</w:t>
      </w:r>
      <w:r w:rsidRPr="00371F3D">
        <w:rPr>
          <w:rStyle w:val="FontStyle43"/>
          <w:sz w:val="26"/>
          <w:szCs w:val="26"/>
        </w:rPr>
        <w:t xml:space="preserve"> </w:t>
      </w:r>
      <w:r w:rsidRPr="00371F3D">
        <w:rPr>
          <w:rStyle w:val="FontStyle36"/>
          <w:sz w:val="26"/>
          <w:szCs w:val="26"/>
        </w:rPr>
        <w:t xml:space="preserve">Бюджетного кодекса Российской Федерации, а также в соответствии со статьей Федерального закона от 8 мая 2010 года № 83-ФЗ «О внесении изменений в отдельные законодательные акты Российской Федерации в связи совершенствованием </w:t>
      </w:r>
      <w:proofErr w:type="gramStart"/>
      <w:r w:rsidRPr="00371F3D">
        <w:rPr>
          <w:rStyle w:val="FontStyle36"/>
          <w:sz w:val="26"/>
          <w:szCs w:val="26"/>
        </w:rPr>
        <w:t xml:space="preserve">правового положения государственных (муниципальных) учреждений», статьей 2 Федерального закона от 3 ноября 2006 года № 174-ФЗ «Об автономных учреждениях» и устанавливает порядок открытия и ведения лицевых счетов для учета операций со средствами бюджетных учреждений </w:t>
      </w:r>
      <w:proofErr w:type="spellStart"/>
      <w:r w:rsidRPr="00371F3D">
        <w:rPr>
          <w:rStyle w:val="FontStyle36"/>
          <w:sz w:val="26"/>
          <w:szCs w:val="26"/>
        </w:rPr>
        <w:t>Можгинского</w:t>
      </w:r>
      <w:proofErr w:type="spellEnd"/>
      <w:r w:rsidRPr="00371F3D">
        <w:rPr>
          <w:rStyle w:val="FontStyle36"/>
          <w:sz w:val="26"/>
          <w:szCs w:val="26"/>
        </w:rPr>
        <w:t xml:space="preserve"> района  (далее - бюджетные учреждения),  лицевых счетов для учета операций со средствами автономных учреждений </w:t>
      </w:r>
      <w:proofErr w:type="spellStart"/>
      <w:r w:rsidRPr="00371F3D">
        <w:rPr>
          <w:rStyle w:val="FontStyle36"/>
          <w:sz w:val="26"/>
          <w:szCs w:val="26"/>
        </w:rPr>
        <w:t>Можгинского</w:t>
      </w:r>
      <w:proofErr w:type="spellEnd"/>
      <w:r w:rsidRPr="00371F3D">
        <w:rPr>
          <w:rStyle w:val="FontStyle36"/>
          <w:sz w:val="26"/>
          <w:szCs w:val="26"/>
        </w:rPr>
        <w:t xml:space="preserve"> района  (далее - автономные учреждения),  а также лицевых счетов,</w:t>
      </w:r>
      <w:r w:rsidRPr="00371F3D">
        <w:rPr>
          <w:rStyle w:val="FontStyle36"/>
          <w:sz w:val="26"/>
          <w:szCs w:val="26"/>
          <w:vertAlign w:val="superscript"/>
        </w:rPr>
        <w:t xml:space="preserve"> </w:t>
      </w:r>
      <w:r w:rsidRPr="00371F3D">
        <w:rPr>
          <w:rStyle w:val="FontStyle36"/>
          <w:sz w:val="26"/>
          <w:szCs w:val="26"/>
        </w:rPr>
        <w:t>предназначенных для отражения операций</w:t>
      </w:r>
      <w:proofErr w:type="gramEnd"/>
      <w:r w:rsidRPr="00371F3D">
        <w:rPr>
          <w:rStyle w:val="FontStyle36"/>
          <w:sz w:val="26"/>
          <w:szCs w:val="26"/>
        </w:rPr>
        <w:t xml:space="preserve"> бюджетного (автономного) учреждений, принявших бюджетные полномочия в соответствии с переданными бюджетными полномочиями получателя средств бюджета</w:t>
      </w:r>
      <w:proofErr w:type="gramStart"/>
      <w:r w:rsidRPr="00371F3D">
        <w:rPr>
          <w:rStyle w:val="FontStyle36"/>
          <w:sz w:val="26"/>
          <w:szCs w:val="26"/>
        </w:rPr>
        <w:t xml:space="preserve"> .</w:t>
      </w:r>
      <w:proofErr w:type="gramEnd"/>
      <w:r w:rsidRPr="00371F3D">
        <w:rPr>
          <w:rStyle w:val="FontStyle36"/>
          <w:sz w:val="26"/>
          <w:szCs w:val="26"/>
        </w:rPr>
        <w:t>»;</w:t>
      </w:r>
    </w:p>
    <w:p w:rsidR="00422167" w:rsidRPr="00371F3D" w:rsidRDefault="00371F3D" w:rsidP="00371F3D">
      <w:pPr>
        <w:pStyle w:val="Style9"/>
        <w:widowControl/>
        <w:spacing w:before="53" w:line="360" w:lineRule="auto"/>
        <w:ind w:firstLine="0"/>
        <w:rPr>
          <w:sz w:val="26"/>
          <w:szCs w:val="26"/>
        </w:rPr>
      </w:pPr>
      <w:r>
        <w:rPr>
          <w:sz w:val="26"/>
          <w:szCs w:val="26"/>
        </w:rPr>
        <w:t xml:space="preserve">        </w:t>
      </w:r>
      <w:r w:rsidR="00422167" w:rsidRPr="00371F3D">
        <w:rPr>
          <w:sz w:val="26"/>
          <w:szCs w:val="26"/>
        </w:rPr>
        <w:t>3) в пункте 1.2 слова «кассовых выплат за счет средств» заменить словами «кассовых операций со средствами»;</w:t>
      </w:r>
    </w:p>
    <w:p w:rsidR="00422167" w:rsidRPr="00371F3D" w:rsidRDefault="00422167" w:rsidP="00371F3D">
      <w:pPr>
        <w:widowControl w:val="0"/>
        <w:tabs>
          <w:tab w:val="left" w:pos="989"/>
        </w:tabs>
        <w:autoSpaceDE w:val="0"/>
        <w:autoSpaceDN w:val="0"/>
        <w:adjustRightInd w:val="0"/>
        <w:spacing w:before="5" w:after="0" w:line="360" w:lineRule="auto"/>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4)в подпунктах 1 и 2 пункта 2.1 и в подпунктах 1 и 2 пункта 2.2 слова «бюджетных инвестиций» заменить словами «субсидий на осуществление капитальных вложений в объекты капитального строительства и приобретение объектов недвижимого имущества в муниципальную собственность»;</w:t>
      </w:r>
    </w:p>
    <w:p w:rsidR="00B1410E" w:rsidRPr="00371F3D" w:rsidRDefault="00B1410E" w:rsidP="00371F3D">
      <w:pPr>
        <w:widowControl w:val="0"/>
        <w:tabs>
          <w:tab w:val="left" w:pos="1032"/>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5) пункт 2.3 изложить в следующей редакции:</w:t>
      </w:r>
    </w:p>
    <w:p w:rsidR="00B1410E" w:rsidRPr="00371F3D" w:rsidRDefault="00B1410E" w:rsidP="00371F3D">
      <w:pPr>
        <w:autoSpaceDE w:val="0"/>
        <w:autoSpaceDN w:val="0"/>
        <w:adjustRightInd w:val="0"/>
        <w:spacing w:after="0" w:line="360" w:lineRule="auto"/>
        <w:ind w:firstLine="710"/>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«2.3. При передаче отдельных бюджетных полномочий получателя сред бюджета бюджетному (автономному) учреждению в  случаях, предусмотренных соответствующим законодательством, получателю бюджетных средств, передающему свои бюджетные полномочия, открывается в соответствии настоящим Порядком лицевой счет для учета операций по переданным полномочиям получателя бюджетных средств.</w:t>
      </w:r>
    </w:p>
    <w:p w:rsidR="00B1410E" w:rsidRPr="00371F3D" w:rsidRDefault="00B1410E" w:rsidP="00371F3D">
      <w:pPr>
        <w:autoSpaceDE w:val="0"/>
        <w:autoSpaceDN w:val="0"/>
        <w:adjustRightInd w:val="0"/>
        <w:spacing w:after="0" w:line="360" w:lineRule="auto"/>
        <w:ind w:firstLine="706"/>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В целях настоящего Порядка при открытии лицевого счета для учета операций по переданным полномочиям получателя бюджетных сре</w:t>
      </w:r>
      <w:proofErr w:type="gramStart"/>
      <w:r w:rsidRPr="00371F3D">
        <w:rPr>
          <w:rFonts w:ascii="Times New Roman" w:eastAsia="Times New Roman" w:hAnsi="Times New Roman" w:cs="Times New Roman"/>
          <w:sz w:val="26"/>
          <w:szCs w:val="26"/>
          <w:lang w:eastAsia="ru-RU"/>
        </w:rPr>
        <w:t>дств кл</w:t>
      </w:r>
      <w:proofErr w:type="gramEnd"/>
      <w:r w:rsidRPr="00371F3D">
        <w:rPr>
          <w:rFonts w:ascii="Times New Roman" w:eastAsia="Times New Roman" w:hAnsi="Times New Roman" w:cs="Times New Roman"/>
          <w:sz w:val="26"/>
          <w:szCs w:val="26"/>
          <w:lang w:eastAsia="ru-RU"/>
        </w:rPr>
        <w:t>иентом Управления финансов  признается бюджетное (автономное) учреждение, принимающее бюджетные полномочия.</w:t>
      </w:r>
    </w:p>
    <w:p w:rsidR="00B1410E" w:rsidRPr="00371F3D" w:rsidRDefault="00B1410E" w:rsidP="00371F3D">
      <w:pPr>
        <w:autoSpaceDE w:val="0"/>
        <w:autoSpaceDN w:val="0"/>
        <w:adjustRightInd w:val="0"/>
        <w:spacing w:after="0" w:line="360" w:lineRule="auto"/>
        <w:ind w:right="43" w:firstLine="706"/>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При осуществлении бюджетным (автономным) учреждением полномоч</w:t>
      </w:r>
      <w:r w:rsidR="00266561" w:rsidRPr="00371F3D">
        <w:rPr>
          <w:rFonts w:ascii="Times New Roman" w:eastAsia="Times New Roman" w:hAnsi="Times New Roman" w:cs="Times New Roman"/>
          <w:sz w:val="26"/>
          <w:szCs w:val="26"/>
          <w:lang w:eastAsia="ru-RU"/>
        </w:rPr>
        <w:t>ий</w:t>
      </w:r>
      <w:r w:rsidRPr="00371F3D">
        <w:rPr>
          <w:rFonts w:ascii="Times New Roman" w:eastAsia="Times New Roman" w:hAnsi="Times New Roman" w:cs="Times New Roman"/>
          <w:sz w:val="26"/>
          <w:szCs w:val="26"/>
          <w:lang w:eastAsia="ru-RU"/>
        </w:rPr>
        <w:t xml:space="preserve"> </w:t>
      </w:r>
      <w:r w:rsidR="00266561" w:rsidRPr="00371F3D">
        <w:rPr>
          <w:rFonts w:ascii="Times New Roman" w:eastAsia="Times New Roman" w:hAnsi="Times New Roman" w:cs="Times New Roman"/>
          <w:sz w:val="26"/>
          <w:szCs w:val="26"/>
          <w:lang w:eastAsia="ru-RU"/>
        </w:rPr>
        <w:t xml:space="preserve">муниципального </w:t>
      </w:r>
      <w:r w:rsidRPr="00371F3D">
        <w:rPr>
          <w:rFonts w:ascii="Times New Roman" w:eastAsia="Times New Roman" w:hAnsi="Times New Roman" w:cs="Times New Roman"/>
          <w:sz w:val="26"/>
          <w:szCs w:val="26"/>
          <w:lang w:eastAsia="ru-RU"/>
        </w:rPr>
        <w:t xml:space="preserve"> заказчика по заключению и исполнению </w:t>
      </w:r>
      <w:r w:rsidR="00266561" w:rsidRPr="00371F3D">
        <w:rPr>
          <w:rFonts w:ascii="Times New Roman" w:eastAsia="Times New Roman" w:hAnsi="Times New Roman" w:cs="Times New Roman"/>
          <w:sz w:val="26"/>
          <w:szCs w:val="26"/>
          <w:lang w:eastAsia="ru-RU"/>
        </w:rPr>
        <w:t xml:space="preserve">муниципальных </w:t>
      </w:r>
      <w:r w:rsidRPr="00371F3D">
        <w:rPr>
          <w:rFonts w:ascii="Times New Roman" w:eastAsia="Times New Roman" w:hAnsi="Times New Roman" w:cs="Times New Roman"/>
          <w:sz w:val="26"/>
          <w:szCs w:val="26"/>
          <w:lang w:eastAsia="ru-RU"/>
        </w:rPr>
        <w:t xml:space="preserve">контрактов </w:t>
      </w:r>
      <w:r w:rsidRPr="00371F3D">
        <w:rPr>
          <w:rFonts w:ascii="Times New Roman" w:eastAsia="Times New Roman" w:hAnsi="Times New Roman" w:cs="Times New Roman"/>
          <w:sz w:val="26"/>
          <w:szCs w:val="26"/>
          <w:lang w:eastAsia="ru-RU"/>
        </w:rPr>
        <w:lastRenderedPageBreak/>
        <w:t>от лица получателя средств бюджета</w:t>
      </w:r>
      <w:r w:rsidR="00396163" w:rsidRPr="00371F3D">
        <w:rPr>
          <w:rFonts w:ascii="Times New Roman" w:eastAsia="Times New Roman" w:hAnsi="Times New Roman" w:cs="Times New Roman"/>
          <w:sz w:val="26"/>
          <w:szCs w:val="26"/>
          <w:lang w:eastAsia="ru-RU"/>
        </w:rPr>
        <w:t>,</w:t>
      </w:r>
      <w:r w:rsidRPr="00371F3D">
        <w:rPr>
          <w:rFonts w:ascii="Times New Roman" w:eastAsia="Times New Roman" w:hAnsi="Times New Roman" w:cs="Times New Roman"/>
          <w:sz w:val="26"/>
          <w:szCs w:val="26"/>
          <w:lang w:eastAsia="ru-RU"/>
        </w:rPr>
        <w:t xml:space="preserve">  получателю средств бюджета, передающему </w:t>
      </w:r>
      <w:r w:rsidR="00402741" w:rsidRPr="00371F3D">
        <w:rPr>
          <w:rFonts w:ascii="Times New Roman" w:eastAsia="Times New Roman" w:hAnsi="Times New Roman" w:cs="Times New Roman"/>
          <w:sz w:val="26"/>
          <w:szCs w:val="26"/>
          <w:lang w:eastAsia="ru-RU"/>
        </w:rPr>
        <w:t xml:space="preserve">свои </w:t>
      </w:r>
      <w:r w:rsidRPr="00371F3D">
        <w:rPr>
          <w:rFonts w:ascii="Times New Roman" w:eastAsia="Times New Roman" w:hAnsi="Times New Roman" w:cs="Times New Roman"/>
          <w:smallCaps/>
          <w:sz w:val="26"/>
          <w:szCs w:val="26"/>
          <w:lang w:eastAsia="ru-RU"/>
        </w:rPr>
        <w:t xml:space="preserve"> </w:t>
      </w:r>
      <w:r w:rsidRPr="00371F3D">
        <w:rPr>
          <w:rFonts w:ascii="Times New Roman" w:eastAsia="Times New Roman" w:hAnsi="Times New Roman" w:cs="Times New Roman"/>
          <w:sz w:val="26"/>
          <w:szCs w:val="26"/>
          <w:lang w:eastAsia="ru-RU"/>
        </w:rPr>
        <w:t xml:space="preserve">бюджетные полномочия, открывается </w:t>
      </w:r>
      <w:r w:rsidR="00371F3D" w:rsidRPr="00371F3D">
        <w:rPr>
          <w:rFonts w:ascii="Times New Roman" w:eastAsia="Times New Roman" w:hAnsi="Times New Roman" w:cs="Times New Roman"/>
          <w:sz w:val="26"/>
          <w:szCs w:val="26"/>
          <w:lang w:eastAsia="ru-RU"/>
        </w:rPr>
        <w:t xml:space="preserve">в Управлении Федерального казначейства </w:t>
      </w:r>
      <w:r w:rsidR="00292714">
        <w:rPr>
          <w:rFonts w:ascii="Times New Roman" w:eastAsia="Times New Roman" w:hAnsi="Times New Roman" w:cs="Times New Roman"/>
          <w:sz w:val="26"/>
          <w:szCs w:val="26"/>
          <w:lang w:eastAsia="ru-RU"/>
        </w:rPr>
        <w:t xml:space="preserve">по </w:t>
      </w:r>
      <w:r w:rsidR="00EA32DC">
        <w:rPr>
          <w:rFonts w:ascii="Times New Roman" w:eastAsia="Times New Roman" w:hAnsi="Times New Roman" w:cs="Times New Roman"/>
          <w:sz w:val="26"/>
          <w:szCs w:val="26"/>
          <w:lang w:eastAsia="ru-RU"/>
        </w:rPr>
        <w:t xml:space="preserve">Удмуртской Республике </w:t>
      </w:r>
      <w:r w:rsidRPr="00371F3D">
        <w:rPr>
          <w:rFonts w:ascii="Times New Roman" w:eastAsia="Times New Roman" w:hAnsi="Times New Roman" w:cs="Times New Roman"/>
          <w:sz w:val="26"/>
          <w:szCs w:val="26"/>
          <w:lang w:eastAsia="ru-RU"/>
        </w:rPr>
        <w:t>лицевой счет для учета операций средствами, поступающими во временное распоряжение получателя сред</w:t>
      </w:r>
      <w:r w:rsidR="00C71A62" w:rsidRPr="00371F3D">
        <w:rPr>
          <w:rFonts w:ascii="Times New Roman" w:eastAsia="Times New Roman" w:hAnsi="Times New Roman" w:cs="Times New Roman"/>
          <w:sz w:val="26"/>
          <w:szCs w:val="26"/>
          <w:lang w:eastAsia="ru-RU"/>
        </w:rPr>
        <w:t>ств</w:t>
      </w:r>
      <w:r w:rsidRPr="00371F3D">
        <w:rPr>
          <w:rFonts w:ascii="Times New Roman" w:eastAsia="Times New Roman" w:hAnsi="Times New Roman" w:cs="Times New Roman"/>
          <w:sz w:val="26"/>
          <w:szCs w:val="26"/>
          <w:lang w:eastAsia="ru-RU"/>
        </w:rPr>
        <w:t xml:space="preserve"> бюджета</w:t>
      </w:r>
      <w:proofErr w:type="gramStart"/>
      <w:r w:rsidRPr="00371F3D">
        <w:rPr>
          <w:rFonts w:ascii="Times New Roman" w:eastAsia="Times New Roman" w:hAnsi="Times New Roman" w:cs="Times New Roman"/>
          <w:sz w:val="26"/>
          <w:szCs w:val="26"/>
          <w:lang w:eastAsia="ru-RU"/>
        </w:rPr>
        <w:t>.»;</w:t>
      </w:r>
      <w:proofErr w:type="gramEnd"/>
    </w:p>
    <w:p w:rsidR="001E4F2A" w:rsidRPr="00371F3D" w:rsidRDefault="001E4F2A" w:rsidP="00371F3D">
      <w:pPr>
        <w:widowControl w:val="0"/>
        <w:tabs>
          <w:tab w:val="left" w:pos="1147"/>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6)  в пункте 2.6:</w:t>
      </w:r>
    </w:p>
    <w:p w:rsidR="001E4F2A" w:rsidRPr="00371F3D" w:rsidRDefault="001E4F2A" w:rsidP="00371F3D">
      <w:pPr>
        <w:autoSpaceDE w:val="0"/>
        <w:autoSpaceDN w:val="0"/>
        <w:adjustRightInd w:val="0"/>
        <w:spacing w:after="0" w:line="360" w:lineRule="auto"/>
        <w:ind w:left="782"/>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подпункт «б» изложить в следующей редакции:</w:t>
      </w:r>
    </w:p>
    <w:p w:rsidR="001E4F2A" w:rsidRPr="00371F3D" w:rsidRDefault="001E4F2A" w:rsidP="00371F3D">
      <w:pPr>
        <w:autoSpaceDE w:val="0"/>
        <w:autoSpaceDN w:val="0"/>
        <w:adjustRightInd w:val="0"/>
        <w:spacing w:after="0" w:line="360" w:lineRule="auto"/>
        <w:ind w:firstLine="715"/>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«б) две Карточки образцов подписей и оттиска печати (далее</w:t>
      </w:r>
      <w:r w:rsidR="001A753F" w:rsidRPr="00371F3D">
        <w:rPr>
          <w:rFonts w:ascii="Times New Roman" w:eastAsia="Times New Roman" w:hAnsi="Times New Roman" w:cs="Times New Roman"/>
          <w:sz w:val="26"/>
          <w:szCs w:val="26"/>
          <w:lang w:eastAsia="ru-RU"/>
        </w:rPr>
        <w:t xml:space="preserve"> </w:t>
      </w:r>
      <w:r w:rsidRPr="00371F3D">
        <w:rPr>
          <w:rFonts w:ascii="Times New Roman" w:eastAsia="Times New Roman" w:hAnsi="Times New Roman" w:cs="Times New Roman"/>
          <w:sz w:val="26"/>
          <w:szCs w:val="26"/>
          <w:lang w:eastAsia="ru-RU"/>
        </w:rPr>
        <w:t xml:space="preserve">- Карточка образцов подписей, Карточка образцов подписей) по форме согласно приложению № 2 к </w:t>
      </w:r>
      <w:r w:rsidR="00D549D2" w:rsidRPr="00371F3D">
        <w:rPr>
          <w:rStyle w:val="FontStyle99"/>
        </w:rPr>
        <w:t xml:space="preserve"> Порядку открытия и ведения лицевых счетов участников бюджетного процесса муниципального образования «</w:t>
      </w:r>
      <w:proofErr w:type="spellStart"/>
      <w:r w:rsidR="00D549D2" w:rsidRPr="00371F3D">
        <w:rPr>
          <w:rStyle w:val="FontStyle99"/>
        </w:rPr>
        <w:t>Можгинский</w:t>
      </w:r>
      <w:proofErr w:type="spellEnd"/>
      <w:r w:rsidR="00D549D2" w:rsidRPr="00371F3D">
        <w:rPr>
          <w:rStyle w:val="FontStyle99"/>
        </w:rPr>
        <w:t xml:space="preserve"> район» и бюджетов муниципальных образований сельских поселений</w:t>
      </w:r>
      <w:r w:rsidRPr="00371F3D">
        <w:rPr>
          <w:rFonts w:ascii="Times New Roman" w:eastAsia="Times New Roman" w:hAnsi="Times New Roman" w:cs="Times New Roman"/>
          <w:sz w:val="26"/>
          <w:szCs w:val="26"/>
          <w:lang w:eastAsia="ru-RU"/>
        </w:rPr>
        <w:t xml:space="preserve">, утвержденному приказом </w:t>
      </w:r>
      <w:r w:rsidR="00D549D2" w:rsidRPr="00371F3D">
        <w:rPr>
          <w:rFonts w:ascii="Times New Roman" w:eastAsia="Times New Roman" w:hAnsi="Times New Roman" w:cs="Times New Roman"/>
          <w:sz w:val="26"/>
          <w:szCs w:val="26"/>
          <w:lang w:eastAsia="ru-RU"/>
        </w:rPr>
        <w:t xml:space="preserve">Управления финансов от  10 декабря </w:t>
      </w:r>
      <w:r w:rsidR="00354CFD" w:rsidRPr="00371F3D">
        <w:rPr>
          <w:rFonts w:ascii="Times New Roman" w:eastAsia="Times New Roman" w:hAnsi="Times New Roman" w:cs="Times New Roman"/>
          <w:sz w:val="26"/>
          <w:szCs w:val="26"/>
          <w:lang w:eastAsia="ru-RU"/>
        </w:rPr>
        <w:t xml:space="preserve">2014 года </w:t>
      </w:r>
      <w:r w:rsidR="00D549D2" w:rsidRPr="00371F3D">
        <w:rPr>
          <w:rFonts w:ascii="Times New Roman" w:eastAsia="Times New Roman" w:hAnsi="Times New Roman" w:cs="Times New Roman"/>
          <w:sz w:val="26"/>
          <w:szCs w:val="26"/>
          <w:lang w:eastAsia="ru-RU"/>
        </w:rPr>
        <w:t xml:space="preserve">№ 28 </w:t>
      </w:r>
      <w:r w:rsidRPr="00371F3D">
        <w:rPr>
          <w:rFonts w:ascii="Times New Roman" w:eastAsia="Times New Roman" w:hAnsi="Times New Roman" w:cs="Times New Roman"/>
          <w:sz w:val="26"/>
          <w:szCs w:val="26"/>
          <w:lang w:eastAsia="ru-RU"/>
        </w:rPr>
        <w:t xml:space="preserve">, заверенные </w:t>
      </w:r>
      <w:r w:rsidR="00D549D2" w:rsidRPr="00371F3D">
        <w:rPr>
          <w:rFonts w:ascii="Times New Roman" w:eastAsia="Times New Roman" w:hAnsi="Times New Roman" w:cs="Times New Roman"/>
          <w:sz w:val="26"/>
          <w:szCs w:val="26"/>
          <w:lang w:eastAsia="ru-RU"/>
        </w:rPr>
        <w:t>органом</w:t>
      </w:r>
      <w:proofErr w:type="gramStart"/>
      <w:r w:rsidR="00D549D2" w:rsidRPr="00371F3D">
        <w:rPr>
          <w:rFonts w:ascii="Times New Roman" w:eastAsia="Times New Roman" w:hAnsi="Times New Roman" w:cs="Times New Roman"/>
          <w:sz w:val="26"/>
          <w:szCs w:val="26"/>
          <w:lang w:eastAsia="ru-RU"/>
        </w:rPr>
        <w:t xml:space="preserve"> ,</w:t>
      </w:r>
      <w:proofErr w:type="gramEnd"/>
      <w:r w:rsidR="00D549D2" w:rsidRPr="00371F3D">
        <w:rPr>
          <w:rFonts w:ascii="Times New Roman" w:eastAsia="Times New Roman" w:hAnsi="Times New Roman" w:cs="Times New Roman"/>
          <w:sz w:val="26"/>
          <w:szCs w:val="26"/>
          <w:lang w:eastAsia="ru-RU"/>
        </w:rPr>
        <w:t>ос</w:t>
      </w:r>
      <w:r w:rsidRPr="00371F3D">
        <w:rPr>
          <w:rFonts w:ascii="Times New Roman" w:eastAsia="Times New Roman" w:hAnsi="Times New Roman" w:cs="Times New Roman"/>
          <w:sz w:val="26"/>
          <w:szCs w:val="26"/>
          <w:lang w:eastAsia="ru-RU"/>
        </w:rPr>
        <w:t>уществляющим функции и полномочия учредителя в отношении бюджетного (автономного) учреждения (далее - учредитель), либо нотариально</w:t>
      </w:r>
      <w:proofErr w:type="gramStart"/>
      <w:r w:rsidR="00D549D2" w:rsidRPr="00371F3D">
        <w:rPr>
          <w:rFonts w:ascii="Times New Roman" w:eastAsia="Times New Roman" w:hAnsi="Times New Roman" w:cs="Times New Roman"/>
          <w:sz w:val="26"/>
          <w:szCs w:val="26"/>
          <w:lang w:eastAsia="ru-RU"/>
        </w:rPr>
        <w:t>;</w:t>
      </w:r>
      <w:r w:rsidRPr="00371F3D">
        <w:rPr>
          <w:rFonts w:ascii="Times New Roman" w:eastAsia="Times New Roman" w:hAnsi="Times New Roman" w:cs="Times New Roman"/>
          <w:sz w:val="26"/>
          <w:szCs w:val="26"/>
          <w:lang w:eastAsia="ru-RU"/>
        </w:rPr>
        <w:t>»</w:t>
      </w:r>
      <w:proofErr w:type="gramEnd"/>
      <w:r w:rsidRPr="00371F3D">
        <w:rPr>
          <w:rFonts w:ascii="Times New Roman" w:eastAsia="Times New Roman" w:hAnsi="Times New Roman" w:cs="Times New Roman"/>
          <w:sz w:val="26"/>
          <w:szCs w:val="26"/>
          <w:lang w:eastAsia="ru-RU"/>
        </w:rPr>
        <w:t>;</w:t>
      </w:r>
    </w:p>
    <w:p w:rsidR="00D4699E" w:rsidRPr="00371F3D" w:rsidRDefault="00D4699E" w:rsidP="00371F3D">
      <w:pPr>
        <w:pStyle w:val="Style9"/>
        <w:widowControl/>
        <w:spacing w:line="360" w:lineRule="auto"/>
        <w:ind w:firstLine="710"/>
        <w:rPr>
          <w:rStyle w:val="FontStyle36"/>
          <w:sz w:val="26"/>
          <w:szCs w:val="26"/>
        </w:rPr>
      </w:pPr>
      <w:proofErr w:type="gramStart"/>
      <w:r w:rsidRPr="00371F3D">
        <w:rPr>
          <w:rStyle w:val="FontStyle36"/>
          <w:sz w:val="26"/>
          <w:szCs w:val="26"/>
        </w:rPr>
        <w:t>в подпункте «е» слова «учредителем либо нотариально» заменить словами «бюджетным (автономным) учреждением»;</w:t>
      </w:r>
      <w:proofErr w:type="gramEnd"/>
    </w:p>
    <w:p w:rsidR="00D4699E" w:rsidRPr="00371F3D" w:rsidRDefault="00D4699E" w:rsidP="00371F3D">
      <w:pPr>
        <w:pStyle w:val="Style9"/>
        <w:widowControl/>
        <w:spacing w:line="360" w:lineRule="auto"/>
        <w:ind w:left="763" w:firstLine="0"/>
        <w:jc w:val="left"/>
        <w:rPr>
          <w:rStyle w:val="FontStyle36"/>
          <w:sz w:val="26"/>
          <w:szCs w:val="26"/>
        </w:rPr>
      </w:pPr>
      <w:r w:rsidRPr="00371F3D">
        <w:rPr>
          <w:rStyle w:val="FontStyle36"/>
          <w:sz w:val="26"/>
          <w:szCs w:val="26"/>
        </w:rPr>
        <w:t>подпункт «ж» признать утратившим силу;</w:t>
      </w:r>
    </w:p>
    <w:p w:rsidR="0062704E" w:rsidRPr="00371F3D" w:rsidRDefault="0062704E" w:rsidP="00371F3D">
      <w:pPr>
        <w:pStyle w:val="Style9"/>
        <w:widowControl/>
        <w:spacing w:line="360" w:lineRule="auto"/>
        <w:ind w:left="758" w:firstLine="0"/>
        <w:jc w:val="left"/>
        <w:rPr>
          <w:rStyle w:val="FontStyle36"/>
          <w:sz w:val="26"/>
          <w:szCs w:val="26"/>
        </w:rPr>
      </w:pPr>
      <w:r w:rsidRPr="00371F3D">
        <w:rPr>
          <w:rStyle w:val="FontStyle36"/>
          <w:sz w:val="26"/>
          <w:szCs w:val="26"/>
        </w:rPr>
        <w:t>подпункт «з» изложить в следующей редакции:</w:t>
      </w:r>
    </w:p>
    <w:p w:rsidR="0062704E" w:rsidRPr="00371F3D" w:rsidRDefault="0062704E" w:rsidP="00371F3D">
      <w:pPr>
        <w:pStyle w:val="Style9"/>
        <w:widowControl/>
        <w:spacing w:line="360" w:lineRule="auto"/>
        <w:ind w:firstLine="730"/>
        <w:rPr>
          <w:rStyle w:val="FontStyle36"/>
          <w:sz w:val="26"/>
          <w:szCs w:val="26"/>
        </w:rPr>
      </w:pPr>
      <w:r w:rsidRPr="00371F3D">
        <w:rPr>
          <w:rStyle w:val="FontStyle36"/>
          <w:sz w:val="26"/>
          <w:szCs w:val="26"/>
        </w:rPr>
        <w:t xml:space="preserve"> «з) копии приказов (выписки из приказов) о назначении на должность лиц, указанных в Карточке образцов подписей, заверенные органом издавшим приказ</w:t>
      </w:r>
      <w:proofErr w:type="gramStart"/>
      <w:r w:rsidRPr="00371F3D">
        <w:rPr>
          <w:rStyle w:val="FontStyle36"/>
          <w:sz w:val="26"/>
          <w:szCs w:val="26"/>
        </w:rPr>
        <w:t>;»</w:t>
      </w:r>
      <w:proofErr w:type="gramEnd"/>
      <w:r w:rsidRPr="00371F3D">
        <w:rPr>
          <w:rStyle w:val="FontStyle36"/>
          <w:sz w:val="26"/>
          <w:szCs w:val="26"/>
        </w:rPr>
        <w:t>;</w:t>
      </w:r>
    </w:p>
    <w:p w:rsidR="00252440" w:rsidRPr="00371F3D" w:rsidRDefault="00252440" w:rsidP="00371F3D">
      <w:pPr>
        <w:widowControl w:val="0"/>
        <w:tabs>
          <w:tab w:val="left" w:pos="1147"/>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7) пункт 2.9 дополнить абзацем следующего содержания:</w:t>
      </w:r>
    </w:p>
    <w:p w:rsidR="00252440" w:rsidRPr="00371F3D" w:rsidRDefault="00252440" w:rsidP="00371F3D">
      <w:pPr>
        <w:autoSpaceDE w:val="0"/>
        <w:autoSpaceDN w:val="0"/>
        <w:adjustRightInd w:val="0"/>
        <w:spacing w:after="0" w:line="360" w:lineRule="auto"/>
        <w:ind w:firstLine="715"/>
        <w:jc w:val="both"/>
        <w:rPr>
          <w:rFonts w:ascii="Times New Roman" w:eastAsia="Times New Roman" w:hAnsi="Times New Roman" w:cs="Times New Roman"/>
          <w:sz w:val="26"/>
          <w:szCs w:val="26"/>
          <w:lang w:eastAsia="ru-RU"/>
        </w:rPr>
      </w:pPr>
      <w:proofErr w:type="gramStart"/>
      <w:r w:rsidRPr="00371F3D">
        <w:rPr>
          <w:rFonts w:ascii="Times New Roman" w:eastAsia="Times New Roman" w:hAnsi="Times New Roman" w:cs="Times New Roman"/>
          <w:sz w:val="26"/>
          <w:szCs w:val="26"/>
          <w:lang w:eastAsia="ru-RU"/>
        </w:rPr>
        <w:t>«Для открытия лицевого счета обособленному подразделению (филиалу) бюджетного (автономного) учреждения Карточка образцов подписей подписывается руководителем и главным бухгалтером обособленного подразделения (филиала) (уполномоченными руководителем лицами) и заверяется подписью руководителя (уполномоченного им лица) бюджетного (автономного) учреждения, создавшего обособленное подразделение (филиал), и оттиском его печати.»;</w:t>
      </w:r>
      <w:proofErr w:type="gramEnd"/>
    </w:p>
    <w:p w:rsidR="00252440" w:rsidRPr="00371F3D" w:rsidRDefault="00252440" w:rsidP="00371F3D">
      <w:pPr>
        <w:autoSpaceDE w:val="0"/>
        <w:autoSpaceDN w:val="0"/>
        <w:adjustRightInd w:val="0"/>
        <w:spacing w:after="0" w:line="360" w:lineRule="auto"/>
        <w:ind w:firstLine="715"/>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8) в пункте 2.10:</w:t>
      </w:r>
    </w:p>
    <w:p w:rsidR="00252440" w:rsidRPr="00371F3D" w:rsidRDefault="00252440" w:rsidP="00371F3D">
      <w:pPr>
        <w:autoSpaceDE w:val="0"/>
        <w:autoSpaceDN w:val="0"/>
        <w:adjustRightInd w:val="0"/>
        <w:spacing w:after="0" w:line="360" w:lineRule="auto"/>
        <w:ind w:firstLine="715"/>
        <w:jc w:val="both"/>
        <w:rPr>
          <w:rFonts w:ascii="Times New Roman" w:eastAsia="Times New Roman" w:hAnsi="Times New Roman" w:cs="Times New Roman"/>
          <w:sz w:val="26"/>
          <w:szCs w:val="26"/>
          <w:lang w:eastAsia="ru-RU"/>
        </w:rPr>
      </w:pPr>
      <w:proofErr w:type="gramStart"/>
      <w:r w:rsidRPr="00371F3D">
        <w:rPr>
          <w:rFonts w:ascii="Times New Roman" w:eastAsia="Times New Roman" w:hAnsi="Times New Roman" w:cs="Times New Roman"/>
          <w:sz w:val="26"/>
          <w:szCs w:val="26"/>
          <w:lang w:eastAsia="ru-RU"/>
        </w:rPr>
        <w:t>слова «с использованием электронной цифровой подписи (далее - ЭЦП), осуществляемом в соответствии с договорами» заменить словами «с использованием электронной подписи (далее - ЭП), осуществляемом в соответствии с договорами (соглашениями)»;</w:t>
      </w:r>
      <w:proofErr w:type="gramEnd"/>
    </w:p>
    <w:p w:rsidR="00252440" w:rsidRPr="00371F3D" w:rsidRDefault="00252440" w:rsidP="00371F3D">
      <w:pPr>
        <w:autoSpaceDE w:val="0"/>
        <w:autoSpaceDN w:val="0"/>
        <w:adjustRightInd w:val="0"/>
        <w:spacing w:after="0" w:line="360" w:lineRule="auto"/>
        <w:ind w:left="725"/>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аббревиатуру «ЭЦП» заменить аббревиатурой «ЭП»;</w:t>
      </w:r>
    </w:p>
    <w:p w:rsidR="00FF6AEC" w:rsidRPr="00371F3D" w:rsidRDefault="00FF6AEC" w:rsidP="00371F3D">
      <w:pPr>
        <w:widowControl w:val="0"/>
        <w:tabs>
          <w:tab w:val="left" w:pos="1147"/>
        </w:tabs>
        <w:autoSpaceDE w:val="0"/>
        <w:autoSpaceDN w:val="0"/>
        <w:adjustRightInd w:val="0"/>
        <w:spacing w:before="5"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9) пункт 2.20 изложить в следующей редакции:</w:t>
      </w:r>
    </w:p>
    <w:p w:rsidR="00FF6AEC" w:rsidRPr="00371F3D" w:rsidRDefault="00FF6AEC" w:rsidP="00371F3D">
      <w:pPr>
        <w:autoSpaceDE w:val="0"/>
        <w:autoSpaceDN w:val="0"/>
        <w:adjustRightInd w:val="0"/>
        <w:spacing w:before="5" w:after="0" w:line="360" w:lineRule="auto"/>
        <w:ind w:right="125" w:firstLine="720"/>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lastRenderedPageBreak/>
        <w:t>«2.20. Открытые лицевые счета регистрируются уполномоченным работником отдела кассового обслуживания  в Журнале регистрации лицевых счетов. В Журнал регистрации лицевых счетов заносятся следующие реквизиты:</w:t>
      </w:r>
    </w:p>
    <w:p w:rsidR="00FF6AEC" w:rsidRPr="00371F3D" w:rsidRDefault="00FF6AEC" w:rsidP="00371F3D">
      <w:pPr>
        <w:autoSpaceDE w:val="0"/>
        <w:autoSpaceDN w:val="0"/>
        <w:adjustRightInd w:val="0"/>
        <w:spacing w:before="5" w:after="0" w:line="360" w:lineRule="auto"/>
        <w:ind w:left="715"/>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порядковый номер;</w:t>
      </w:r>
    </w:p>
    <w:p w:rsidR="00FF6AEC" w:rsidRPr="00371F3D" w:rsidRDefault="00FF6AEC" w:rsidP="00371F3D">
      <w:pPr>
        <w:autoSpaceDE w:val="0"/>
        <w:autoSpaceDN w:val="0"/>
        <w:adjustRightInd w:val="0"/>
        <w:spacing w:before="5" w:after="0" w:line="360" w:lineRule="auto"/>
        <w:ind w:left="706"/>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дата открытия лицевого счета;</w:t>
      </w:r>
    </w:p>
    <w:p w:rsidR="00FF6AEC" w:rsidRPr="00371F3D" w:rsidRDefault="00FF6AEC" w:rsidP="00371F3D">
      <w:pPr>
        <w:autoSpaceDE w:val="0"/>
        <w:autoSpaceDN w:val="0"/>
        <w:adjustRightInd w:val="0"/>
        <w:spacing w:after="0" w:line="360" w:lineRule="auto"/>
        <w:ind w:left="710"/>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наименование клиента;</w:t>
      </w:r>
    </w:p>
    <w:p w:rsidR="00FF6AEC" w:rsidRPr="00371F3D" w:rsidRDefault="00FF6AEC" w:rsidP="00371F3D">
      <w:pPr>
        <w:autoSpaceDE w:val="0"/>
        <w:autoSpaceDN w:val="0"/>
        <w:adjustRightInd w:val="0"/>
        <w:spacing w:before="5" w:after="0" w:line="360" w:lineRule="auto"/>
        <w:ind w:left="706"/>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номер лицевого счета;</w:t>
      </w:r>
    </w:p>
    <w:p w:rsidR="00FF6AEC" w:rsidRPr="00371F3D" w:rsidRDefault="00FF6AEC" w:rsidP="00371F3D">
      <w:pPr>
        <w:autoSpaceDE w:val="0"/>
        <w:autoSpaceDN w:val="0"/>
        <w:adjustRightInd w:val="0"/>
        <w:spacing w:after="0" w:line="360" w:lineRule="auto"/>
        <w:ind w:left="696"/>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дата закрытия лицевого счета;</w:t>
      </w:r>
    </w:p>
    <w:p w:rsidR="00FF6AEC" w:rsidRPr="00371F3D" w:rsidRDefault="00FF6AEC" w:rsidP="00371F3D">
      <w:pPr>
        <w:autoSpaceDE w:val="0"/>
        <w:autoSpaceDN w:val="0"/>
        <w:adjustRightInd w:val="0"/>
        <w:spacing w:before="53" w:after="0" w:line="360" w:lineRule="auto"/>
        <w:ind w:firstLine="715"/>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примечания (указывается дата внесения изменений в связи с переоформлением лицевого счета или изменением наименования клиента)</w:t>
      </w:r>
      <w:proofErr w:type="gramStart"/>
      <w:r w:rsidRPr="00371F3D">
        <w:rPr>
          <w:rFonts w:ascii="Times New Roman" w:eastAsia="Times New Roman" w:hAnsi="Times New Roman" w:cs="Times New Roman"/>
          <w:sz w:val="26"/>
          <w:szCs w:val="26"/>
          <w:lang w:eastAsia="ru-RU"/>
        </w:rPr>
        <w:t>.»</w:t>
      </w:r>
      <w:proofErr w:type="gramEnd"/>
      <w:r w:rsidRPr="00371F3D">
        <w:rPr>
          <w:rFonts w:ascii="Times New Roman" w:eastAsia="Times New Roman" w:hAnsi="Times New Roman" w:cs="Times New Roman"/>
          <w:sz w:val="26"/>
          <w:szCs w:val="26"/>
          <w:lang w:eastAsia="ru-RU"/>
        </w:rPr>
        <w:t>;</w:t>
      </w:r>
    </w:p>
    <w:p w:rsidR="003D16AA" w:rsidRPr="00371F3D" w:rsidRDefault="003D16AA" w:rsidP="00371F3D">
      <w:pPr>
        <w:widowControl w:val="0"/>
        <w:tabs>
          <w:tab w:val="left" w:pos="1320"/>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10) пункт 2.21 дополнить абзацем следующего содержания:</w:t>
      </w:r>
    </w:p>
    <w:p w:rsidR="003D16AA" w:rsidRPr="00371F3D" w:rsidRDefault="003D16AA" w:rsidP="00371F3D">
      <w:pPr>
        <w:autoSpaceDE w:val="0"/>
        <w:autoSpaceDN w:val="0"/>
        <w:adjustRightInd w:val="0"/>
        <w:spacing w:after="0" w:line="360" w:lineRule="auto"/>
        <w:ind w:firstLine="730"/>
        <w:jc w:val="both"/>
        <w:rPr>
          <w:rFonts w:ascii="Times New Roman" w:eastAsia="Times New Roman" w:hAnsi="Times New Roman" w:cs="Times New Roman"/>
          <w:sz w:val="26"/>
          <w:szCs w:val="26"/>
          <w:lang w:eastAsia="ru-RU"/>
        </w:rPr>
      </w:pPr>
      <w:proofErr w:type="gramStart"/>
      <w:r w:rsidRPr="00371F3D">
        <w:rPr>
          <w:rFonts w:ascii="Times New Roman" w:eastAsia="Times New Roman" w:hAnsi="Times New Roman" w:cs="Times New Roman"/>
          <w:sz w:val="26"/>
          <w:szCs w:val="26"/>
          <w:lang w:eastAsia="ru-RU"/>
        </w:rPr>
        <w:t>«При изменении полного наименования бюджетного (автономного) учреждения, принимающего бюджетные полномочия в соответствии с переданными бюджетными полномочиями получателя средств бюджета, не вызванного реорганизацией и не связанного с изменением подведомственности и типа учреждения, в отдел кассового обслуживания  бюджетным (автономным) учреждением, принимающим бюджетные полномочия, представляется копия документа о внесении изменений в документ о передаче бюджетных полномочий, заверенная в соответствии с пунктом 2.8 настоящего</w:t>
      </w:r>
      <w:proofErr w:type="gramEnd"/>
      <w:r w:rsidRPr="00371F3D">
        <w:rPr>
          <w:rFonts w:ascii="Times New Roman" w:eastAsia="Times New Roman" w:hAnsi="Times New Roman" w:cs="Times New Roman"/>
          <w:sz w:val="26"/>
          <w:szCs w:val="26"/>
          <w:lang w:eastAsia="ru-RU"/>
        </w:rPr>
        <w:t xml:space="preserve"> Порядка. Переоформления лицевого счета для учета операций по переданным полномочиям получателя бюджетных средств не требуется</w:t>
      </w:r>
      <w:proofErr w:type="gramStart"/>
      <w:r w:rsidRPr="00371F3D">
        <w:rPr>
          <w:rFonts w:ascii="Times New Roman" w:eastAsia="Times New Roman" w:hAnsi="Times New Roman" w:cs="Times New Roman"/>
          <w:sz w:val="26"/>
          <w:szCs w:val="26"/>
          <w:lang w:eastAsia="ru-RU"/>
        </w:rPr>
        <w:t>.»;</w:t>
      </w:r>
    </w:p>
    <w:p w:rsidR="00FA3832" w:rsidRPr="00371F3D" w:rsidRDefault="00FA3832" w:rsidP="00371F3D">
      <w:pPr>
        <w:pStyle w:val="a4"/>
        <w:widowControl w:val="0"/>
        <w:numPr>
          <w:ilvl w:val="0"/>
          <w:numId w:val="10"/>
        </w:numPr>
        <w:tabs>
          <w:tab w:val="left" w:pos="1445"/>
        </w:tabs>
        <w:autoSpaceDE w:val="0"/>
        <w:autoSpaceDN w:val="0"/>
        <w:adjustRightInd w:val="0"/>
        <w:spacing w:after="0" w:line="360" w:lineRule="auto"/>
        <w:rPr>
          <w:rFonts w:ascii="Times New Roman" w:eastAsia="Times New Roman" w:hAnsi="Times New Roman" w:cs="Times New Roman"/>
          <w:sz w:val="26"/>
          <w:szCs w:val="26"/>
          <w:lang w:eastAsia="ru-RU"/>
        </w:rPr>
      </w:pPr>
      <w:proofErr w:type="gramEnd"/>
      <w:r w:rsidRPr="00371F3D">
        <w:rPr>
          <w:rFonts w:ascii="Times New Roman" w:eastAsia="Times New Roman" w:hAnsi="Times New Roman" w:cs="Times New Roman"/>
          <w:sz w:val="26"/>
          <w:szCs w:val="26"/>
          <w:lang w:eastAsia="ru-RU"/>
        </w:rPr>
        <w:t xml:space="preserve"> пункт 2.24 дополнить абзацами следующего содержания:</w:t>
      </w:r>
    </w:p>
    <w:p w:rsidR="00FA3832" w:rsidRPr="00371F3D" w:rsidRDefault="00FA3832" w:rsidP="00371F3D">
      <w:pPr>
        <w:autoSpaceDE w:val="0"/>
        <w:autoSpaceDN w:val="0"/>
        <w:adjustRightInd w:val="0"/>
        <w:spacing w:after="0" w:line="360" w:lineRule="auto"/>
        <w:ind w:firstLine="854"/>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«При реорганизации клиента в форме присоединения к нему другого юридического лица без образования нового юридического лица и изменения ИНН и КПП, закрытие лицевых счетов, открытых данному клиенту, не требуется.</w:t>
      </w:r>
    </w:p>
    <w:p w:rsidR="00FA3832" w:rsidRPr="00371F3D" w:rsidRDefault="00FA3832" w:rsidP="00371F3D">
      <w:pPr>
        <w:autoSpaceDE w:val="0"/>
        <w:autoSpaceDN w:val="0"/>
        <w:adjustRightInd w:val="0"/>
        <w:spacing w:after="0" w:line="360" w:lineRule="auto"/>
        <w:ind w:firstLine="835"/>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При реорганизации бюджетного (автономного) учреждения, принимающего бюджетные полномочия в соответствии с переданными бюджетными полномочиями получателя средств бюджета, в отдел кассового обслуживания  бюджетным (автономным) учреждением, принимающим бюджетные полномочия, представляется копия документа о внесении изменений в документ о передаче полномочий, заверенная в соответствии с пунктом 2.8 настоящего Порядка. Закрытие лицевого счета для учета операций по переданным полномочиям получателя бюджетных средств не требуется</w:t>
      </w:r>
      <w:proofErr w:type="gramStart"/>
      <w:r w:rsidRPr="00371F3D">
        <w:rPr>
          <w:rFonts w:ascii="Times New Roman" w:eastAsia="Times New Roman" w:hAnsi="Times New Roman" w:cs="Times New Roman"/>
          <w:sz w:val="26"/>
          <w:szCs w:val="26"/>
          <w:lang w:eastAsia="ru-RU"/>
        </w:rPr>
        <w:t>.»;</w:t>
      </w:r>
      <w:proofErr w:type="gramEnd"/>
    </w:p>
    <w:p w:rsidR="00FA3832" w:rsidRPr="00371F3D" w:rsidRDefault="00FA3832" w:rsidP="00371F3D">
      <w:pPr>
        <w:pStyle w:val="a4"/>
        <w:widowControl w:val="0"/>
        <w:numPr>
          <w:ilvl w:val="0"/>
          <w:numId w:val="10"/>
        </w:numPr>
        <w:tabs>
          <w:tab w:val="left" w:pos="134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пункт 2.28 изложить в следующей редакции:</w:t>
      </w:r>
    </w:p>
    <w:p w:rsidR="00FA3832" w:rsidRPr="00371F3D" w:rsidRDefault="00FA3832" w:rsidP="00371F3D">
      <w:pPr>
        <w:autoSpaceDE w:val="0"/>
        <w:autoSpaceDN w:val="0"/>
        <w:adjustRightInd w:val="0"/>
        <w:spacing w:after="0" w:line="360" w:lineRule="auto"/>
        <w:ind w:firstLine="715"/>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«2.28. К Заявлению на закрытие лицевого счета для учета операций </w:t>
      </w:r>
      <w:proofErr w:type="spellStart"/>
      <w:r w:rsidRPr="00371F3D">
        <w:rPr>
          <w:rFonts w:ascii="Times New Roman" w:eastAsia="Times New Roman" w:hAnsi="Times New Roman" w:cs="Times New Roman"/>
          <w:sz w:val="26"/>
          <w:szCs w:val="26"/>
          <w:lang w:eastAsia="ru-RU"/>
        </w:rPr>
        <w:t>неучастника</w:t>
      </w:r>
      <w:proofErr w:type="spellEnd"/>
      <w:r w:rsidRPr="00371F3D">
        <w:rPr>
          <w:rFonts w:ascii="Times New Roman" w:eastAsia="Times New Roman" w:hAnsi="Times New Roman" w:cs="Times New Roman"/>
          <w:sz w:val="26"/>
          <w:szCs w:val="26"/>
          <w:lang w:eastAsia="ru-RU"/>
        </w:rPr>
        <w:t xml:space="preserve"> бюджетного процесса, открытого в Управлении финансов</w:t>
      </w:r>
      <w:proofErr w:type="gramStart"/>
      <w:r w:rsidRPr="00371F3D">
        <w:rPr>
          <w:rFonts w:ascii="Times New Roman" w:eastAsia="Times New Roman" w:hAnsi="Times New Roman" w:cs="Times New Roman"/>
          <w:sz w:val="26"/>
          <w:szCs w:val="26"/>
          <w:lang w:eastAsia="ru-RU"/>
        </w:rPr>
        <w:t xml:space="preserve"> ,</w:t>
      </w:r>
      <w:proofErr w:type="gramEnd"/>
      <w:r w:rsidRPr="00371F3D">
        <w:rPr>
          <w:rFonts w:ascii="Times New Roman" w:eastAsia="Times New Roman" w:hAnsi="Times New Roman" w:cs="Times New Roman"/>
          <w:sz w:val="26"/>
          <w:szCs w:val="26"/>
          <w:lang w:eastAsia="ru-RU"/>
        </w:rPr>
        <w:t xml:space="preserve"> клиент представляет акт </w:t>
      </w:r>
      <w:r w:rsidRPr="00371F3D">
        <w:rPr>
          <w:rFonts w:ascii="Times New Roman" w:eastAsia="Times New Roman" w:hAnsi="Times New Roman" w:cs="Times New Roman"/>
          <w:sz w:val="26"/>
          <w:szCs w:val="26"/>
          <w:lang w:eastAsia="ru-RU"/>
        </w:rPr>
        <w:lastRenderedPageBreak/>
        <w:t>сверки движения средств по лицевому счету, сформированный на дату закрытия лицевого счета.</w:t>
      </w:r>
    </w:p>
    <w:p w:rsidR="00FA3832" w:rsidRPr="00371F3D" w:rsidRDefault="00FA3832" w:rsidP="00371F3D">
      <w:pPr>
        <w:autoSpaceDE w:val="0"/>
        <w:autoSpaceDN w:val="0"/>
        <w:adjustRightInd w:val="0"/>
        <w:spacing w:after="0" w:line="360" w:lineRule="auto"/>
        <w:ind w:firstLine="701"/>
        <w:jc w:val="both"/>
        <w:rPr>
          <w:rFonts w:ascii="Times New Roman" w:eastAsia="Times New Roman" w:hAnsi="Times New Roman" w:cs="Times New Roman"/>
          <w:sz w:val="26"/>
          <w:szCs w:val="26"/>
          <w:lang w:eastAsia="ru-RU"/>
        </w:rPr>
      </w:pPr>
      <w:proofErr w:type="gramStart"/>
      <w:r w:rsidRPr="00371F3D">
        <w:rPr>
          <w:rFonts w:ascii="Times New Roman" w:eastAsia="Times New Roman" w:hAnsi="Times New Roman" w:cs="Times New Roman"/>
          <w:sz w:val="26"/>
          <w:szCs w:val="26"/>
          <w:lang w:eastAsia="ru-RU"/>
        </w:rPr>
        <w:t>В случае закрытия лицевого счета при реорганизации бюджетного (автономного) учреждения путем его присоединения к другому учреждению клиент представляет дополнительно Акт приемки-передачи показателей лицевого счета, открытого бюджетному, автономному учреждению по форме согласно приложению № 11 к настоящему Порядку, а в случае открытия клиенту лицевого счета по переданным полномочиям получателя бюджетных средств, клиент представляет Акт приемки - передачи кассовых выплат и поступлений при реорганизации</w:t>
      </w:r>
      <w:proofErr w:type="gramEnd"/>
      <w:r w:rsidRPr="00371F3D">
        <w:rPr>
          <w:rFonts w:ascii="Times New Roman" w:eastAsia="Times New Roman" w:hAnsi="Times New Roman" w:cs="Times New Roman"/>
          <w:sz w:val="26"/>
          <w:szCs w:val="26"/>
          <w:lang w:eastAsia="ru-RU"/>
        </w:rPr>
        <w:t xml:space="preserve"> участников бюджетного процесса по форме согласно приложению № 10 к  </w:t>
      </w:r>
      <w:r w:rsidRPr="00371F3D">
        <w:rPr>
          <w:rStyle w:val="FontStyle99"/>
        </w:rPr>
        <w:t xml:space="preserve"> Порядку открытия и ведения лицевых счетов участников бюджетного процесса муниципального образования «</w:t>
      </w:r>
      <w:proofErr w:type="spellStart"/>
      <w:r w:rsidRPr="00371F3D">
        <w:rPr>
          <w:rStyle w:val="FontStyle99"/>
        </w:rPr>
        <w:t>Можгинский</w:t>
      </w:r>
      <w:proofErr w:type="spellEnd"/>
      <w:r w:rsidRPr="00371F3D">
        <w:rPr>
          <w:rStyle w:val="FontStyle99"/>
        </w:rPr>
        <w:t xml:space="preserve"> район» и бюджетов муниципальных образований сельских поселений</w:t>
      </w:r>
      <w:proofErr w:type="gramStart"/>
      <w:r w:rsidRPr="00371F3D">
        <w:rPr>
          <w:rStyle w:val="FontStyle99"/>
        </w:rPr>
        <w:t xml:space="preserve"> </w:t>
      </w:r>
      <w:r w:rsidRPr="00371F3D">
        <w:rPr>
          <w:rFonts w:ascii="Times New Roman" w:eastAsia="Times New Roman" w:hAnsi="Times New Roman" w:cs="Times New Roman"/>
          <w:sz w:val="26"/>
          <w:szCs w:val="26"/>
          <w:lang w:eastAsia="ru-RU"/>
        </w:rPr>
        <w:t>,</w:t>
      </w:r>
      <w:proofErr w:type="gramEnd"/>
      <w:r w:rsidRPr="00371F3D">
        <w:rPr>
          <w:rFonts w:ascii="Times New Roman" w:eastAsia="Times New Roman" w:hAnsi="Times New Roman" w:cs="Times New Roman"/>
          <w:sz w:val="26"/>
          <w:szCs w:val="26"/>
          <w:lang w:eastAsia="ru-RU"/>
        </w:rPr>
        <w:t xml:space="preserve"> утвержденному приказом Управления финансов от  10 декабря </w:t>
      </w:r>
      <w:r w:rsidR="00354CFD" w:rsidRPr="00371F3D">
        <w:rPr>
          <w:rFonts w:ascii="Times New Roman" w:eastAsia="Times New Roman" w:hAnsi="Times New Roman" w:cs="Times New Roman"/>
          <w:sz w:val="26"/>
          <w:szCs w:val="26"/>
          <w:lang w:eastAsia="ru-RU"/>
        </w:rPr>
        <w:t xml:space="preserve">2014 года </w:t>
      </w:r>
      <w:r w:rsidRPr="00371F3D">
        <w:rPr>
          <w:rFonts w:ascii="Times New Roman" w:eastAsia="Times New Roman" w:hAnsi="Times New Roman" w:cs="Times New Roman"/>
          <w:sz w:val="26"/>
          <w:szCs w:val="26"/>
          <w:lang w:eastAsia="ru-RU"/>
        </w:rPr>
        <w:t xml:space="preserve">№ 28 . </w:t>
      </w:r>
    </w:p>
    <w:p w:rsidR="00FA3832" w:rsidRPr="00371F3D" w:rsidRDefault="00FA3832" w:rsidP="00371F3D">
      <w:pPr>
        <w:autoSpaceDE w:val="0"/>
        <w:autoSpaceDN w:val="0"/>
        <w:adjustRightInd w:val="0"/>
        <w:spacing w:after="0" w:line="360" w:lineRule="auto"/>
        <w:ind w:firstLine="701"/>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При закрытии лицевых счетов клиента неиспользованные остатки средств бюджетного (автономного) учреждения перечисляются на вновь открываемые ему лицевые счета (в случае изменения типа учреждения на </w:t>
      </w:r>
      <w:proofErr w:type="gramStart"/>
      <w:r w:rsidRPr="00371F3D">
        <w:rPr>
          <w:rFonts w:ascii="Times New Roman" w:eastAsia="Times New Roman" w:hAnsi="Times New Roman" w:cs="Times New Roman"/>
          <w:sz w:val="26"/>
          <w:szCs w:val="26"/>
          <w:lang w:eastAsia="ru-RU"/>
        </w:rPr>
        <w:t>бюджетное</w:t>
      </w:r>
      <w:proofErr w:type="gramEnd"/>
      <w:r w:rsidRPr="00371F3D">
        <w:rPr>
          <w:rFonts w:ascii="Times New Roman" w:eastAsia="Times New Roman" w:hAnsi="Times New Roman" w:cs="Times New Roman"/>
          <w:sz w:val="26"/>
          <w:szCs w:val="26"/>
          <w:lang w:eastAsia="ru-RU"/>
        </w:rPr>
        <w:t xml:space="preserve"> или автономное), а в случае реорганизации бюджетного (автономного) учреждения путем присоединения к другому учреждению - на лицевые счета принимающего учреждения. Перечисление средств осуществляется на основании мемориального ордера, представленного клиентом в рамках одного и того же Счета без направления платежного документа в учреждение Банка</w:t>
      </w:r>
      <w:proofErr w:type="gramStart"/>
      <w:r w:rsidRPr="00371F3D">
        <w:rPr>
          <w:rFonts w:ascii="Times New Roman" w:eastAsia="Times New Roman" w:hAnsi="Times New Roman" w:cs="Times New Roman"/>
          <w:sz w:val="26"/>
          <w:szCs w:val="26"/>
          <w:lang w:eastAsia="ru-RU"/>
        </w:rPr>
        <w:t>.»;</w:t>
      </w:r>
      <w:proofErr w:type="gramEnd"/>
    </w:p>
    <w:p w:rsidR="00D36412" w:rsidRPr="00371F3D" w:rsidRDefault="00D36412" w:rsidP="00371F3D">
      <w:pPr>
        <w:tabs>
          <w:tab w:val="left" w:pos="1157"/>
        </w:tabs>
        <w:autoSpaceDE w:val="0"/>
        <w:autoSpaceDN w:val="0"/>
        <w:adjustRightInd w:val="0"/>
        <w:spacing w:after="0" w:line="360" w:lineRule="auto"/>
        <w:ind w:right="149" w:firstLine="754"/>
        <w:jc w:val="both"/>
        <w:rPr>
          <w:rFonts w:ascii="Times New Roman" w:eastAsia="Times New Roman" w:hAnsi="Times New Roman" w:cs="Times New Roman"/>
          <w:sz w:val="26"/>
          <w:szCs w:val="26"/>
          <w:lang w:eastAsia="ru-RU"/>
        </w:rPr>
      </w:pPr>
      <w:proofErr w:type="gramStart"/>
      <w:r w:rsidRPr="00371F3D">
        <w:rPr>
          <w:rFonts w:ascii="Times New Roman" w:eastAsia="Times New Roman" w:hAnsi="Times New Roman" w:cs="Times New Roman"/>
          <w:sz w:val="26"/>
          <w:szCs w:val="26"/>
          <w:lang w:eastAsia="ru-RU"/>
        </w:rPr>
        <w:t>13) пункт 2.29 после слов «возвращаются отправителю» дополнить словами «или по письму клиента зачисляются на новый лицевой счет (в случае изменения типа учреждения на бюджетное или автономное либо на лицевой счет другого учреждения в случае реорганизации бюджетного (автономного) учреждения путем присоединения его к другому учреждению)»;</w:t>
      </w:r>
      <w:proofErr w:type="gramEnd"/>
    </w:p>
    <w:p w:rsidR="00354CFD" w:rsidRPr="00371F3D" w:rsidRDefault="00684146" w:rsidP="00684146">
      <w:pPr>
        <w:tabs>
          <w:tab w:val="left" w:pos="1229"/>
        </w:tabs>
        <w:autoSpaceDE w:val="0"/>
        <w:autoSpaceDN w:val="0"/>
        <w:adjustRightInd w:val="0"/>
        <w:spacing w:after="0" w:line="36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354CFD" w:rsidRPr="00371F3D">
        <w:rPr>
          <w:rFonts w:ascii="Times New Roman" w:eastAsia="Times New Roman" w:hAnsi="Times New Roman" w:cs="Times New Roman"/>
          <w:sz w:val="26"/>
          <w:szCs w:val="26"/>
          <w:lang w:eastAsia="ru-RU"/>
        </w:rPr>
        <w:t xml:space="preserve">14) </w:t>
      </w:r>
      <w:r w:rsidR="00354CFD" w:rsidRPr="00371F3D">
        <w:rPr>
          <w:rFonts w:ascii="Times New Roman" w:eastAsia="Times New Roman" w:hAnsi="Times New Roman" w:cs="Times New Roman"/>
          <w:sz w:val="26"/>
          <w:szCs w:val="26"/>
          <w:lang w:eastAsia="ru-RU"/>
        </w:rPr>
        <w:tab/>
        <w:t>абзац первый пункта 2.31 изложить в следующей редакции:</w:t>
      </w:r>
      <w:r w:rsidR="00354CFD" w:rsidRPr="00371F3D">
        <w:rPr>
          <w:rFonts w:ascii="Times New Roman" w:eastAsia="Times New Roman" w:hAnsi="Times New Roman" w:cs="Times New Roman"/>
          <w:sz w:val="26"/>
          <w:szCs w:val="26"/>
          <w:lang w:eastAsia="ru-RU"/>
        </w:rPr>
        <w:br/>
        <w:t>«Управление финансов  после открытия, переоформления (в случае</w:t>
      </w:r>
      <w:r>
        <w:rPr>
          <w:rFonts w:ascii="Times New Roman" w:eastAsia="Times New Roman" w:hAnsi="Times New Roman" w:cs="Times New Roman"/>
          <w:sz w:val="26"/>
          <w:szCs w:val="26"/>
          <w:lang w:eastAsia="ru-RU"/>
        </w:rPr>
        <w:t xml:space="preserve"> </w:t>
      </w:r>
      <w:r w:rsidR="00354CFD" w:rsidRPr="00371F3D">
        <w:rPr>
          <w:rFonts w:ascii="Times New Roman" w:eastAsia="Times New Roman" w:hAnsi="Times New Roman" w:cs="Times New Roman"/>
          <w:sz w:val="26"/>
          <w:szCs w:val="26"/>
          <w:lang w:eastAsia="ru-RU"/>
        </w:rPr>
        <w:t>изменения структуры номера лицевого счета), закрытия лицевого счета клиента сообщает об этом налоговому органу в соответствии с законодательством Российской Федерации</w:t>
      </w:r>
      <w:proofErr w:type="gramStart"/>
      <w:r w:rsidR="00354CFD" w:rsidRPr="00371F3D">
        <w:rPr>
          <w:rFonts w:ascii="Times New Roman" w:eastAsia="Times New Roman" w:hAnsi="Times New Roman" w:cs="Times New Roman"/>
          <w:sz w:val="26"/>
          <w:szCs w:val="26"/>
          <w:lang w:eastAsia="ru-RU"/>
        </w:rPr>
        <w:t>.»;</w:t>
      </w:r>
      <w:proofErr w:type="gramEnd"/>
    </w:p>
    <w:p w:rsidR="00354CFD" w:rsidRPr="00371F3D" w:rsidRDefault="00784C93" w:rsidP="00371F3D">
      <w:pPr>
        <w:autoSpaceDE w:val="0"/>
        <w:autoSpaceDN w:val="0"/>
        <w:adjustRightInd w:val="0"/>
        <w:spacing w:after="0" w:line="360" w:lineRule="auto"/>
        <w:ind w:firstLine="701"/>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w:t>
      </w:r>
      <w:r w:rsidR="00354CFD" w:rsidRPr="00371F3D">
        <w:rPr>
          <w:rFonts w:ascii="Times New Roman" w:eastAsia="Times New Roman" w:hAnsi="Times New Roman" w:cs="Times New Roman"/>
          <w:sz w:val="26"/>
          <w:szCs w:val="26"/>
          <w:lang w:eastAsia="ru-RU"/>
        </w:rPr>
        <w:t>15)</w:t>
      </w:r>
      <w:r w:rsidR="00354CFD" w:rsidRPr="00371F3D">
        <w:rPr>
          <w:rFonts w:ascii="Times New Roman" w:eastAsia="Times New Roman" w:hAnsi="Times New Roman" w:cs="Times New Roman"/>
          <w:sz w:val="26"/>
          <w:szCs w:val="26"/>
          <w:lang w:eastAsia="ru-RU"/>
        </w:rPr>
        <w:tab/>
        <w:t>в пункте 3.3 слова «приказом № 8 от 03.08.2009г» заменить словами «приказом Управления финансов10 декабря 2014 года № 28.»;</w:t>
      </w:r>
    </w:p>
    <w:p w:rsidR="00784C93" w:rsidRPr="00371F3D" w:rsidRDefault="00784C93" w:rsidP="00371F3D">
      <w:pPr>
        <w:pStyle w:val="Style12"/>
        <w:widowControl/>
        <w:tabs>
          <w:tab w:val="left" w:pos="1109"/>
        </w:tabs>
        <w:spacing w:line="360" w:lineRule="auto"/>
        <w:rPr>
          <w:rStyle w:val="FontStyle36"/>
          <w:sz w:val="26"/>
          <w:szCs w:val="26"/>
        </w:rPr>
      </w:pPr>
      <w:r w:rsidRPr="00371F3D">
        <w:rPr>
          <w:rStyle w:val="FontStyle36"/>
          <w:sz w:val="26"/>
          <w:szCs w:val="26"/>
        </w:rPr>
        <w:t xml:space="preserve">           16) в пункте 3.5 аббревиатуру «ЭЦП» заменить аббревиатурой «ЭП»;</w:t>
      </w:r>
    </w:p>
    <w:p w:rsidR="00305E1F" w:rsidRPr="00371F3D" w:rsidRDefault="00FA127E" w:rsidP="00371F3D">
      <w:pPr>
        <w:pStyle w:val="Style7"/>
        <w:widowControl/>
        <w:tabs>
          <w:tab w:val="left" w:pos="1042"/>
        </w:tabs>
        <w:spacing w:line="360" w:lineRule="auto"/>
        <w:ind w:firstLine="0"/>
        <w:rPr>
          <w:sz w:val="26"/>
          <w:szCs w:val="26"/>
        </w:rPr>
      </w:pPr>
      <w:r w:rsidRPr="00371F3D">
        <w:rPr>
          <w:rStyle w:val="FontStyle36"/>
          <w:sz w:val="26"/>
          <w:szCs w:val="26"/>
        </w:rPr>
        <w:t xml:space="preserve">          17) </w:t>
      </w:r>
      <w:r w:rsidR="00305E1F" w:rsidRPr="00371F3D">
        <w:rPr>
          <w:rStyle w:val="FontStyle36"/>
          <w:sz w:val="26"/>
          <w:szCs w:val="26"/>
        </w:rPr>
        <w:t xml:space="preserve">в абзаце четырнадцатом пункта 3.6 слова «приказом </w:t>
      </w:r>
      <w:r w:rsidRPr="00371F3D">
        <w:rPr>
          <w:rStyle w:val="FontStyle36"/>
          <w:sz w:val="26"/>
          <w:szCs w:val="26"/>
        </w:rPr>
        <w:t>№ 8 от 03.08.2009г</w:t>
      </w:r>
      <w:r w:rsidR="00305E1F" w:rsidRPr="00371F3D">
        <w:rPr>
          <w:rStyle w:val="FontStyle36"/>
          <w:sz w:val="26"/>
          <w:szCs w:val="26"/>
        </w:rPr>
        <w:t xml:space="preserve">» заменить словами </w:t>
      </w:r>
      <w:r w:rsidRPr="00371F3D">
        <w:rPr>
          <w:sz w:val="26"/>
          <w:szCs w:val="26"/>
        </w:rPr>
        <w:t>«приказом Управления финансов10 декабря 2014 года № 28.»;</w:t>
      </w:r>
    </w:p>
    <w:p w:rsidR="00FA127E" w:rsidRPr="00371F3D" w:rsidRDefault="00FA127E" w:rsidP="00371F3D">
      <w:pPr>
        <w:widowControl w:val="0"/>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lastRenderedPageBreak/>
        <w:t xml:space="preserve">          18) в пункте 3.9 слово «письменно» исключить;</w:t>
      </w:r>
    </w:p>
    <w:p w:rsidR="00FA127E" w:rsidRPr="00371F3D" w:rsidRDefault="00FA127E" w:rsidP="00371F3D">
      <w:pPr>
        <w:widowControl w:val="0"/>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19) в пункте 4.1 аббревиатуру «ЭЦП» заменить аббревиатурой «ЭП»;</w:t>
      </w:r>
    </w:p>
    <w:p w:rsidR="00445CB0" w:rsidRPr="00371F3D" w:rsidRDefault="00445CB0" w:rsidP="00371F3D">
      <w:pPr>
        <w:widowControl w:val="0"/>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20) пункт 4.3 изложить в следующей редакции:</w:t>
      </w:r>
    </w:p>
    <w:p w:rsidR="00445CB0" w:rsidRPr="00371F3D" w:rsidRDefault="00445CB0" w:rsidP="00371F3D">
      <w:pPr>
        <w:autoSpaceDE w:val="0"/>
        <w:autoSpaceDN w:val="0"/>
        <w:adjustRightInd w:val="0"/>
        <w:spacing w:after="0" w:line="360" w:lineRule="auto"/>
        <w:ind w:firstLine="720"/>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«4.3. Для проведения кассовых операций клиент представляет в Отдел кассового обслуживания  в электронном виде или на бумажном носителе платежные поручения, оформленные в соответствии с Положением о правилах осуществления перевода денежных средств, утвержденным Центральным банком Российской Федерации 19 июня 2012 года№ 383-П.»;</w:t>
      </w:r>
    </w:p>
    <w:p w:rsidR="00766086" w:rsidRPr="00371F3D" w:rsidRDefault="0057641B" w:rsidP="00371F3D">
      <w:pPr>
        <w:widowControl w:val="0"/>
        <w:tabs>
          <w:tab w:val="left" w:pos="1109"/>
        </w:tabs>
        <w:autoSpaceDE w:val="0"/>
        <w:autoSpaceDN w:val="0"/>
        <w:adjustRightInd w:val="0"/>
        <w:spacing w:after="0" w:line="360" w:lineRule="auto"/>
        <w:ind w:left="360"/>
        <w:rPr>
          <w:rFonts w:ascii="Times New Roman" w:eastAsia="Times New Roman" w:hAnsi="Times New Roman" w:cs="Times New Roman"/>
          <w:sz w:val="26"/>
          <w:szCs w:val="26"/>
          <w:lang w:eastAsia="ru-RU"/>
        </w:rPr>
      </w:pPr>
      <w:r w:rsidRPr="00371F3D">
        <w:rPr>
          <w:rFonts w:ascii="Times New Roman" w:eastAsia="Times New Roman" w:hAnsi="Times New Roman" w:cs="Times New Roman"/>
          <w:color w:val="FF0000"/>
          <w:sz w:val="26"/>
          <w:szCs w:val="26"/>
          <w:lang w:eastAsia="ru-RU"/>
        </w:rPr>
        <w:t xml:space="preserve">   </w:t>
      </w:r>
      <w:r w:rsidRPr="00371F3D">
        <w:rPr>
          <w:rFonts w:ascii="Times New Roman" w:eastAsia="Times New Roman" w:hAnsi="Times New Roman" w:cs="Times New Roman"/>
          <w:sz w:val="26"/>
          <w:szCs w:val="26"/>
          <w:lang w:eastAsia="ru-RU"/>
        </w:rPr>
        <w:t xml:space="preserve">21) </w:t>
      </w:r>
      <w:r w:rsidR="00766086" w:rsidRPr="00371F3D">
        <w:rPr>
          <w:rFonts w:ascii="Times New Roman" w:eastAsia="Times New Roman" w:hAnsi="Times New Roman" w:cs="Times New Roman"/>
          <w:sz w:val="26"/>
          <w:szCs w:val="26"/>
          <w:lang w:eastAsia="ru-RU"/>
        </w:rPr>
        <w:t>пункт 4.5 изложить в следующей редакции:</w:t>
      </w:r>
    </w:p>
    <w:p w:rsidR="00766086" w:rsidRPr="00371F3D" w:rsidRDefault="00766086" w:rsidP="00371F3D">
      <w:pPr>
        <w:autoSpaceDE w:val="0"/>
        <w:autoSpaceDN w:val="0"/>
        <w:adjustRightInd w:val="0"/>
        <w:spacing w:after="0" w:line="360" w:lineRule="auto"/>
        <w:ind w:firstLine="720"/>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«4.5. Перечисление (возврат) клиентом сре</w:t>
      </w:r>
      <w:proofErr w:type="gramStart"/>
      <w:r w:rsidRPr="00371F3D">
        <w:rPr>
          <w:rFonts w:ascii="Times New Roman" w:eastAsia="Times New Roman" w:hAnsi="Times New Roman" w:cs="Times New Roman"/>
          <w:sz w:val="26"/>
          <w:szCs w:val="26"/>
          <w:lang w:eastAsia="ru-RU"/>
        </w:rPr>
        <w:t>дств др</w:t>
      </w:r>
      <w:proofErr w:type="gramEnd"/>
      <w:r w:rsidRPr="00371F3D">
        <w:rPr>
          <w:rFonts w:ascii="Times New Roman" w:eastAsia="Times New Roman" w:hAnsi="Times New Roman" w:cs="Times New Roman"/>
          <w:sz w:val="26"/>
          <w:szCs w:val="26"/>
          <w:lang w:eastAsia="ru-RU"/>
        </w:rPr>
        <w:t>угому клиенту, которому открыт лицевой счет в Минфине УР, в рамках одного и того же Счета, а та</w:t>
      </w:r>
      <w:r w:rsidR="0057641B" w:rsidRPr="00371F3D">
        <w:rPr>
          <w:rFonts w:ascii="Times New Roman" w:eastAsia="Times New Roman" w:hAnsi="Times New Roman" w:cs="Times New Roman"/>
          <w:sz w:val="26"/>
          <w:szCs w:val="26"/>
          <w:lang w:eastAsia="ru-RU"/>
        </w:rPr>
        <w:t>кж</w:t>
      </w:r>
      <w:r w:rsidRPr="00371F3D">
        <w:rPr>
          <w:rFonts w:ascii="Times New Roman" w:eastAsia="Times New Roman" w:hAnsi="Times New Roman" w:cs="Times New Roman"/>
          <w:sz w:val="26"/>
          <w:szCs w:val="26"/>
          <w:lang w:eastAsia="ru-RU"/>
        </w:rPr>
        <w:t xml:space="preserve">е перечисление клиентом средств на открытый ему же лицевой счет (отдельный лицевой счет клиента) осуществляется на основании представленного клиентом в </w:t>
      </w:r>
      <w:r w:rsidR="0057641B" w:rsidRPr="00371F3D">
        <w:rPr>
          <w:rFonts w:ascii="Times New Roman" w:eastAsia="Times New Roman" w:hAnsi="Times New Roman" w:cs="Times New Roman"/>
          <w:sz w:val="26"/>
          <w:szCs w:val="26"/>
          <w:lang w:eastAsia="ru-RU"/>
        </w:rPr>
        <w:t xml:space="preserve">Отдел кассового обслуживания </w:t>
      </w:r>
      <w:r w:rsidRPr="00371F3D">
        <w:rPr>
          <w:rFonts w:ascii="Times New Roman" w:eastAsia="Times New Roman" w:hAnsi="Times New Roman" w:cs="Times New Roman"/>
          <w:sz w:val="26"/>
          <w:szCs w:val="26"/>
          <w:lang w:eastAsia="ru-RU"/>
        </w:rPr>
        <w:t xml:space="preserve"> мемориального ордера.</w:t>
      </w:r>
    </w:p>
    <w:p w:rsidR="00766086" w:rsidRPr="00371F3D" w:rsidRDefault="00766086" w:rsidP="00371F3D">
      <w:pPr>
        <w:autoSpaceDE w:val="0"/>
        <w:autoSpaceDN w:val="0"/>
        <w:adjustRightInd w:val="0"/>
        <w:spacing w:after="0" w:line="360" w:lineRule="auto"/>
        <w:ind w:firstLine="706"/>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Мемориальный ордер является основанием для проведения </w:t>
      </w:r>
      <w:r w:rsidR="0057641B" w:rsidRPr="00371F3D">
        <w:rPr>
          <w:rFonts w:ascii="Times New Roman" w:eastAsia="Times New Roman" w:hAnsi="Times New Roman" w:cs="Times New Roman"/>
          <w:sz w:val="26"/>
          <w:szCs w:val="26"/>
          <w:lang w:eastAsia="ru-RU"/>
        </w:rPr>
        <w:t xml:space="preserve">отделом кассового обслуживания </w:t>
      </w:r>
      <w:r w:rsidRPr="00371F3D">
        <w:rPr>
          <w:rFonts w:ascii="Times New Roman" w:eastAsia="Times New Roman" w:hAnsi="Times New Roman" w:cs="Times New Roman"/>
          <w:sz w:val="26"/>
          <w:szCs w:val="26"/>
          <w:lang w:eastAsia="ru-RU"/>
        </w:rPr>
        <w:t xml:space="preserve">операции без списания-зачисления средств на Счете и для отражения ее на соответствующих лицевых счетах клиентов, открытых в </w:t>
      </w:r>
      <w:r w:rsidR="0057641B" w:rsidRPr="00371F3D">
        <w:rPr>
          <w:rFonts w:ascii="Times New Roman" w:eastAsia="Times New Roman" w:hAnsi="Times New Roman" w:cs="Times New Roman"/>
          <w:sz w:val="26"/>
          <w:szCs w:val="26"/>
          <w:lang w:eastAsia="ru-RU"/>
        </w:rPr>
        <w:t>Управлении финансов</w:t>
      </w:r>
      <w:proofErr w:type="gramStart"/>
      <w:r w:rsidR="0057641B" w:rsidRPr="00371F3D">
        <w:rPr>
          <w:rFonts w:ascii="Times New Roman" w:eastAsia="Times New Roman" w:hAnsi="Times New Roman" w:cs="Times New Roman"/>
          <w:sz w:val="26"/>
          <w:szCs w:val="26"/>
          <w:lang w:eastAsia="ru-RU"/>
        </w:rPr>
        <w:t xml:space="preserve"> </w:t>
      </w:r>
      <w:r w:rsidRPr="00371F3D">
        <w:rPr>
          <w:rFonts w:ascii="Times New Roman" w:eastAsia="Times New Roman" w:hAnsi="Times New Roman" w:cs="Times New Roman"/>
          <w:sz w:val="26"/>
          <w:szCs w:val="26"/>
          <w:lang w:eastAsia="ru-RU"/>
        </w:rPr>
        <w:t>.</w:t>
      </w:r>
      <w:proofErr w:type="gramEnd"/>
      <w:r w:rsidRPr="00371F3D">
        <w:rPr>
          <w:rFonts w:ascii="Times New Roman" w:eastAsia="Times New Roman" w:hAnsi="Times New Roman" w:cs="Times New Roman"/>
          <w:sz w:val="26"/>
          <w:szCs w:val="26"/>
          <w:lang w:eastAsia="ru-RU"/>
        </w:rPr>
        <w:t>»;</w:t>
      </w:r>
    </w:p>
    <w:p w:rsidR="00766086" w:rsidRPr="00371F3D" w:rsidRDefault="0057641B" w:rsidP="00371F3D">
      <w:pPr>
        <w:widowControl w:val="0"/>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22)  </w:t>
      </w:r>
      <w:r w:rsidR="00766086" w:rsidRPr="00371F3D">
        <w:rPr>
          <w:rFonts w:ascii="Times New Roman" w:eastAsia="Times New Roman" w:hAnsi="Times New Roman" w:cs="Times New Roman"/>
          <w:sz w:val="26"/>
          <w:szCs w:val="26"/>
          <w:lang w:eastAsia="ru-RU"/>
        </w:rPr>
        <w:t>пункт 4.6 признать утратившим силу;</w:t>
      </w:r>
    </w:p>
    <w:p w:rsidR="0057641B" w:rsidRPr="00371F3D" w:rsidRDefault="0057641B" w:rsidP="00371F3D">
      <w:pPr>
        <w:widowControl w:val="0"/>
        <w:tabs>
          <w:tab w:val="left" w:pos="1109"/>
        </w:tabs>
        <w:autoSpaceDE w:val="0"/>
        <w:autoSpaceDN w:val="0"/>
        <w:adjustRightInd w:val="0"/>
        <w:spacing w:before="5"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23) </w:t>
      </w:r>
      <w:r w:rsidR="00766086" w:rsidRPr="00371F3D">
        <w:rPr>
          <w:rFonts w:ascii="Times New Roman" w:eastAsia="Times New Roman" w:hAnsi="Times New Roman" w:cs="Times New Roman"/>
          <w:sz w:val="26"/>
          <w:szCs w:val="26"/>
          <w:lang w:eastAsia="ru-RU"/>
        </w:rPr>
        <w:t>в пункте 4.8</w:t>
      </w:r>
      <w:r w:rsidRPr="00371F3D">
        <w:rPr>
          <w:rFonts w:ascii="Times New Roman" w:eastAsia="Times New Roman" w:hAnsi="Times New Roman" w:cs="Times New Roman"/>
          <w:sz w:val="26"/>
          <w:szCs w:val="26"/>
          <w:lang w:eastAsia="ru-RU"/>
        </w:rPr>
        <w:t xml:space="preserve"> </w:t>
      </w:r>
      <w:r w:rsidR="00766086" w:rsidRPr="00371F3D">
        <w:rPr>
          <w:rFonts w:ascii="Times New Roman" w:eastAsia="Times New Roman" w:hAnsi="Times New Roman" w:cs="Times New Roman"/>
          <w:sz w:val="26"/>
          <w:szCs w:val="26"/>
          <w:lang w:eastAsia="ru-RU"/>
        </w:rPr>
        <w:t>в абзаце первом слова «учитываются в составе общего остатка на Счете» заменить словами «подлежат возврату отправителю»;</w:t>
      </w:r>
    </w:p>
    <w:p w:rsidR="00766086" w:rsidRPr="00371F3D" w:rsidRDefault="0057641B" w:rsidP="00371F3D">
      <w:pPr>
        <w:widowControl w:val="0"/>
        <w:tabs>
          <w:tab w:val="left" w:pos="1109"/>
        </w:tabs>
        <w:autoSpaceDE w:val="0"/>
        <w:autoSpaceDN w:val="0"/>
        <w:adjustRightInd w:val="0"/>
        <w:spacing w:before="5"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w:t>
      </w:r>
      <w:r w:rsidR="00766086" w:rsidRPr="00371F3D">
        <w:rPr>
          <w:rFonts w:ascii="Times New Roman" w:eastAsia="Times New Roman" w:hAnsi="Times New Roman" w:cs="Times New Roman"/>
          <w:sz w:val="26"/>
          <w:szCs w:val="26"/>
          <w:lang w:eastAsia="ru-RU"/>
        </w:rPr>
        <w:t xml:space="preserve"> </w:t>
      </w:r>
      <w:r w:rsidRPr="00371F3D">
        <w:rPr>
          <w:rFonts w:ascii="Times New Roman" w:eastAsia="Times New Roman" w:hAnsi="Times New Roman" w:cs="Times New Roman"/>
          <w:sz w:val="26"/>
          <w:szCs w:val="26"/>
          <w:lang w:eastAsia="ru-RU"/>
        </w:rPr>
        <w:t xml:space="preserve">24) пункт 4.9.  </w:t>
      </w:r>
      <w:r w:rsidR="00766086" w:rsidRPr="00371F3D">
        <w:rPr>
          <w:rFonts w:ascii="Times New Roman" w:eastAsia="Times New Roman" w:hAnsi="Times New Roman" w:cs="Times New Roman"/>
          <w:sz w:val="26"/>
          <w:szCs w:val="26"/>
          <w:lang w:eastAsia="ru-RU"/>
        </w:rPr>
        <w:t xml:space="preserve"> признать утратившим силу;</w:t>
      </w:r>
    </w:p>
    <w:p w:rsidR="00766086" w:rsidRPr="00371F3D" w:rsidRDefault="00766086" w:rsidP="00371F3D">
      <w:pPr>
        <w:pStyle w:val="a4"/>
        <w:widowControl w:val="0"/>
        <w:numPr>
          <w:ilvl w:val="0"/>
          <w:numId w:val="18"/>
        </w:numPr>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пункт 4.</w:t>
      </w:r>
      <w:r w:rsidR="0057641B" w:rsidRPr="00371F3D">
        <w:rPr>
          <w:rFonts w:ascii="Times New Roman" w:eastAsia="Times New Roman" w:hAnsi="Times New Roman" w:cs="Times New Roman"/>
          <w:sz w:val="26"/>
          <w:szCs w:val="26"/>
          <w:lang w:eastAsia="ru-RU"/>
        </w:rPr>
        <w:t>10</w:t>
      </w:r>
      <w:r w:rsidRPr="00371F3D">
        <w:rPr>
          <w:rFonts w:ascii="Times New Roman" w:eastAsia="Times New Roman" w:hAnsi="Times New Roman" w:cs="Times New Roman"/>
          <w:sz w:val="26"/>
          <w:szCs w:val="26"/>
          <w:lang w:eastAsia="ru-RU"/>
        </w:rPr>
        <w:t xml:space="preserve"> изложить в следующей редакции:</w:t>
      </w:r>
    </w:p>
    <w:p w:rsidR="00766086" w:rsidRPr="00371F3D" w:rsidRDefault="00766086" w:rsidP="00371F3D">
      <w:pPr>
        <w:autoSpaceDE w:val="0"/>
        <w:autoSpaceDN w:val="0"/>
        <w:adjustRightInd w:val="0"/>
        <w:spacing w:after="0" w:line="360" w:lineRule="auto"/>
        <w:ind w:firstLine="715"/>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«4.</w:t>
      </w:r>
      <w:r w:rsidR="0057641B" w:rsidRPr="00371F3D">
        <w:rPr>
          <w:rFonts w:ascii="Times New Roman" w:eastAsia="Times New Roman" w:hAnsi="Times New Roman" w:cs="Times New Roman"/>
          <w:sz w:val="26"/>
          <w:szCs w:val="26"/>
          <w:lang w:eastAsia="ru-RU"/>
        </w:rPr>
        <w:t>10</w:t>
      </w:r>
      <w:r w:rsidRPr="00371F3D">
        <w:rPr>
          <w:rFonts w:ascii="Times New Roman" w:eastAsia="Times New Roman" w:hAnsi="Times New Roman" w:cs="Times New Roman"/>
          <w:sz w:val="26"/>
          <w:szCs w:val="26"/>
          <w:lang w:eastAsia="ru-RU"/>
        </w:rPr>
        <w:t xml:space="preserve">. При обнаружении ошибочных учетных записей, клиент вправе в пределах текущего финансового года уточнить учетные записи, по которым данные операции были отражены на лицевом счете клиента. Для уточнения указанных учетных записей клиент представляет в </w:t>
      </w:r>
      <w:r w:rsidR="0057641B" w:rsidRPr="00371F3D">
        <w:rPr>
          <w:rFonts w:ascii="Times New Roman" w:eastAsia="Times New Roman" w:hAnsi="Times New Roman" w:cs="Times New Roman"/>
          <w:sz w:val="26"/>
          <w:szCs w:val="26"/>
          <w:lang w:eastAsia="ru-RU"/>
        </w:rPr>
        <w:t xml:space="preserve">Отдел кассового обслуживания </w:t>
      </w:r>
      <w:r w:rsidRPr="00371F3D">
        <w:rPr>
          <w:rFonts w:ascii="Times New Roman" w:eastAsia="Times New Roman" w:hAnsi="Times New Roman" w:cs="Times New Roman"/>
          <w:sz w:val="26"/>
          <w:szCs w:val="26"/>
          <w:lang w:eastAsia="ru-RU"/>
        </w:rPr>
        <w:t xml:space="preserve"> Уведомление об уточнении операций клиента согласно приложению № 9 к настоящему Порядку.</w:t>
      </w:r>
    </w:p>
    <w:p w:rsidR="00766086" w:rsidRPr="00371F3D" w:rsidRDefault="0057641B" w:rsidP="00371F3D">
      <w:pPr>
        <w:autoSpaceDE w:val="0"/>
        <w:autoSpaceDN w:val="0"/>
        <w:adjustRightInd w:val="0"/>
        <w:spacing w:after="0" w:line="360" w:lineRule="auto"/>
        <w:ind w:right="130"/>
        <w:jc w:val="both"/>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w:t>
      </w:r>
      <w:r w:rsidR="00766086" w:rsidRPr="00371F3D">
        <w:rPr>
          <w:rFonts w:ascii="Times New Roman" w:eastAsia="Times New Roman" w:hAnsi="Times New Roman" w:cs="Times New Roman"/>
          <w:sz w:val="26"/>
          <w:szCs w:val="26"/>
          <w:lang w:eastAsia="ru-RU"/>
        </w:rPr>
        <w:t xml:space="preserve">Представленное Уведомление об уточнении операций клиента является основанием для проведения </w:t>
      </w:r>
      <w:r w:rsidRPr="00371F3D">
        <w:rPr>
          <w:rFonts w:ascii="Times New Roman" w:eastAsia="Times New Roman" w:hAnsi="Times New Roman" w:cs="Times New Roman"/>
          <w:sz w:val="26"/>
          <w:szCs w:val="26"/>
          <w:lang w:eastAsia="ru-RU"/>
        </w:rPr>
        <w:t xml:space="preserve">Отделом кассового обслуживания </w:t>
      </w:r>
      <w:r w:rsidR="00766086" w:rsidRPr="00371F3D">
        <w:rPr>
          <w:rFonts w:ascii="Times New Roman" w:eastAsia="Times New Roman" w:hAnsi="Times New Roman" w:cs="Times New Roman"/>
          <w:sz w:val="26"/>
          <w:szCs w:val="26"/>
          <w:lang w:eastAsia="ru-RU"/>
        </w:rPr>
        <w:t>уточняющей операции без списания-зачисления средств на Счете и для отражения ее на лицевом счете клиента</w:t>
      </w:r>
      <w:proofErr w:type="gramStart"/>
      <w:r w:rsidR="00766086" w:rsidRPr="00371F3D">
        <w:rPr>
          <w:rFonts w:ascii="Times New Roman" w:eastAsia="Times New Roman" w:hAnsi="Times New Roman" w:cs="Times New Roman"/>
          <w:sz w:val="26"/>
          <w:szCs w:val="26"/>
          <w:lang w:eastAsia="ru-RU"/>
        </w:rPr>
        <w:t>.»;</w:t>
      </w:r>
      <w:proofErr w:type="gramEnd"/>
    </w:p>
    <w:p w:rsidR="00766086" w:rsidRPr="00371F3D" w:rsidRDefault="00766086" w:rsidP="00371F3D">
      <w:pPr>
        <w:pStyle w:val="a4"/>
        <w:widowControl w:val="0"/>
        <w:numPr>
          <w:ilvl w:val="0"/>
          <w:numId w:val="18"/>
        </w:numPr>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приложения №№ 7, 8, 10 признать утратившими силу;</w:t>
      </w:r>
    </w:p>
    <w:p w:rsidR="00766086" w:rsidRDefault="0057641B" w:rsidP="00371F3D">
      <w:pPr>
        <w:pStyle w:val="a4"/>
        <w:widowControl w:val="0"/>
        <w:numPr>
          <w:ilvl w:val="0"/>
          <w:numId w:val="18"/>
        </w:numPr>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r w:rsidRPr="00371F3D">
        <w:rPr>
          <w:rFonts w:ascii="Times New Roman" w:eastAsia="Times New Roman" w:hAnsi="Times New Roman" w:cs="Times New Roman"/>
          <w:sz w:val="26"/>
          <w:szCs w:val="26"/>
          <w:lang w:eastAsia="ru-RU"/>
        </w:rPr>
        <w:t xml:space="preserve"> </w:t>
      </w:r>
      <w:r w:rsidR="00766086" w:rsidRPr="00371F3D">
        <w:rPr>
          <w:rFonts w:ascii="Times New Roman" w:eastAsia="Times New Roman" w:hAnsi="Times New Roman" w:cs="Times New Roman"/>
          <w:sz w:val="26"/>
          <w:szCs w:val="26"/>
          <w:lang w:eastAsia="ru-RU"/>
        </w:rPr>
        <w:t>дополнить приложением № 11 следующего содержания:</w:t>
      </w:r>
    </w:p>
    <w:p w:rsidR="00684146" w:rsidRDefault="00684146" w:rsidP="00684146">
      <w:pPr>
        <w:widowControl w:val="0"/>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p>
    <w:p w:rsidR="00684146" w:rsidRPr="00684146" w:rsidRDefault="00684146" w:rsidP="00684146">
      <w:pPr>
        <w:widowControl w:val="0"/>
        <w:tabs>
          <w:tab w:val="left" w:pos="1109"/>
        </w:tabs>
        <w:autoSpaceDE w:val="0"/>
        <w:autoSpaceDN w:val="0"/>
        <w:adjustRightInd w:val="0"/>
        <w:spacing w:after="0" w:line="360" w:lineRule="auto"/>
        <w:rPr>
          <w:rFonts w:ascii="Times New Roman" w:eastAsia="Times New Roman" w:hAnsi="Times New Roman" w:cs="Times New Roman"/>
          <w:sz w:val="26"/>
          <w:szCs w:val="26"/>
          <w:lang w:eastAsia="ru-RU"/>
        </w:rPr>
      </w:pPr>
      <w:bookmarkStart w:id="0" w:name="_GoBack"/>
      <w:bookmarkEnd w:id="0"/>
    </w:p>
    <w:p w:rsidR="00DC0FE7" w:rsidRPr="00DC0FE7" w:rsidRDefault="00DC0FE7" w:rsidP="00DC0FE7">
      <w:pPr>
        <w:widowControl w:val="0"/>
        <w:tabs>
          <w:tab w:val="left" w:pos="1109"/>
        </w:tabs>
        <w:autoSpaceDE w:val="0"/>
        <w:autoSpaceDN w:val="0"/>
        <w:adjustRightInd w:val="0"/>
        <w:spacing w:after="0" w:line="36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w:t>
      </w:r>
      <w:r w:rsidRPr="00DC0FE7">
        <w:rPr>
          <w:rFonts w:ascii="Times New Roman" w:eastAsia="Times New Roman" w:hAnsi="Times New Roman" w:cs="Times New Roman"/>
          <w:lang w:eastAsia="ru-RU"/>
        </w:rPr>
        <w:t>Приложение № 11</w:t>
      </w:r>
    </w:p>
    <w:p w:rsidR="00766086" w:rsidRDefault="00BD5D0E" w:rsidP="00371F3D">
      <w:pPr>
        <w:pStyle w:val="Style8"/>
        <w:widowControl/>
        <w:tabs>
          <w:tab w:val="left" w:pos="1061"/>
        </w:tabs>
        <w:spacing w:line="240" w:lineRule="auto"/>
        <w:ind w:right="5" w:firstLine="0"/>
        <w:rPr>
          <w:rStyle w:val="FontStyle20"/>
        </w:rPr>
      </w:pPr>
      <w:r w:rsidRPr="00BD5D0E">
        <w:drawing>
          <wp:inline distT="0" distB="0" distL="0" distR="0" wp14:anchorId="2BD8AF56" wp14:editId="32CB5088">
            <wp:extent cx="6299835" cy="6616590"/>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99835" cy="6616590"/>
                    </a:xfrm>
                    <a:prstGeom prst="rect">
                      <a:avLst/>
                    </a:prstGeom>
                    <a:noFill/>
                    <a:ln>
                      <a:noFill/>
                    </a:ln>
                  </pic:spPr>
                </pic:pic>
              </a:graphicData>
            </a:graphic>
          </wp:inline>
        </w:drawing>
      </w:r>
    </w:p>
    <w:p w:rsidR="00BD5D0E" w:rsidRDefault="00DC0FE7" w:rsidP="00371F3D">
      <w:pPr>
        <w:pStyle w:val="Style8"/>
        <w:widowControl/>
        <w:tabs>
          <w:tab w:val="left" w:pos="1061"/>
        </w:tabs>
        <w:spacing w:line="240" w:lineRule="auto"/>
        <w:ind w:right="5" w:firstLine="0"/>
        <w:rPr>
          <w:rStyle w:val="FontStyle20"/>
        </w:rPr>
      </w:pPr>
      <w:r>
        <w:rPr>
          <w:rStyle w:val="FontStyle20"/>
        </w:rPr>
        <w:t xml:space="preserve">                                                                                                                                                              »</w:t>
      </w:r>
    </w:p>
    <w:p w:rsidR="00305E1F" w:rsidRDefault="00305E1F" w:rsidP="00286551">
      <w:pPr>
        <w:pStyle w:val="Style8"/>
        <w:widowControl/>
        <w:tabs>
          <w:tab w:val="left" w:pos="1061"/>
        </w:tabs>
        <w:spacing w:line="240" w:lineRule="auto"/>
        <w:ind w:right="5" w:firstLine="0"/>
        <w:rPr>
          <w:rStyle w:val="FontStyle20"/>
          <w:sz w:val="25"/>
          <w:szCs w:val="25"/>
        </w:rPr>
      </w:pPr>
    </w:p>
    <w:p w:rsidR="005F4ACE" w:rsidRDefault="009B5E0A" w:rsidP="00292714">
      <w:pPr>
        <w:pStyle w:val="Style8"/>
        <w:widowControl/>
        <w:numPr>
          <w:ilvl w:val="0"/>
          <w:numId w:val="19"/>
        </w:numPr>
        <w:tabs>
          <w:tab w:val="left" w:pos="1061"/>
        </w:tabs>
        <w:spacing w:line="240" w:lineRule="auto"/>
        <w:ind w:right="5"/>
        <w:rPr>
          <w:rStyle w:val="FontStyle20"/>
          <w:sz w:val="25"/>
          <w:szCs w:val="25"/>
        </w:rPr>
      </w:pPr>
      <w:r>
        <w:rPr>
          <w:rStyle w:val="FontStyle20"/>
          <w:sz w:val="25"/>
          <w:szCs w:val="25"/>
        </w:rPr>
        <w:t>Настоящий приказ вступает в силу с 01 января 2016 года.</w:t>
      </w:r>
    </w:p>
    <w:p w:rsidR="005F4ACE" w:rsidRDefault="005F4ACE" w:rsidP="00286551">
      <w:pPr>
        <w:pStyle w:val="Style8"/>
        <w:widowControl/>
        <w:tabs>
          <w:tab w:val="left" w:pos="1061"/>
        </w:tabs>
        <w:spacing w:line="240" w:lineRule="auto"/>
        <w:ind w:right="5" w:firstLine="0"/>
        <w:rPr>
          <w:rStyle w:val="FontStyle20"/>
          <w:sz w:val="25"/>
          <w:szCs w:val="25"/>
        </w:rPr>
      </w:pPr>
    </w:p>
    <w:p w:rsidR="002C0C1B" w:rsidRDefault="002C0C1B" w:rsidP="00286551">
      <w:pPr>
        <w:pStyle w:val="Style8"/>
        <w:widowControl/>
        <w:tabs>
          <w:tab w:val="left" w:pos="1061"/>
        </w:tabs>
        <w:spacing w:line="240" w:lineRule="auto"/>
        <w:ind w:right="5" w:firstLine="0"/>
        <w:rPr>
          <w:rStyle w:val="FontStyle20"/>
          <w:sz w:val="25"/>
          <w:szCs w:val="25"/>
        </w:rPr>
      </w:pPr>
    </w:p>
    <w:p w:rsidR="00475652" w:rsidRDefault="00475652" w:rsidP="00286551">
      <w:pPr>
        <w:pStyle w:val="Style8"/>
        <w:widowControl/>
        <w:tabs>
          <w:tab w:val="left" w:pos="1061"/>
        </w:tabs>
        <w:spacing w:line="240" w:lineRule="auto"/>
        <w:ind w:right="5" w:firstLine="0"/>
        <w:rPr>
          <w:rStyle w:val="FontStyle20"/>
          <w:sz w:val="25"/>
          <w:szCs w:val="25"/>
        </w:rPr>
      </w:pPr>
    </w:p>
    <w:p w:rsidR="00286551" w:rsidRPr="00DB719A" w:rsidRDefault="00286551" w:rsidP="00286551">
      <w:pPr>
        <w:pStyle w:val="Style8"/>
        <w:widowControl/>
        <w:tabs>
          <w:tab w:val="left" w:pos="1061"/>
        </w:tabs>
        <w:spacing w:line="240" w:lineRule="auto"/>
        <w:ind w:right="5" w:firstLine="0"/>
        <w:rPr>
          <w:rStyle w:val="FontStyle20"/>
          <w:sz w:val="25"/>
          <w:szCs w:val="25"/>
        </w:rPr>
      </w:pPr>
      <w:r w:rsidRPr="00DB719A">
        <w:rPr>
          <w:rStyle w:val="FontStyle20"/>
          <w:sz w:val="25"/>
          <w:szCs w:val="25"/>
        </w:rPr>
        <w:t>Заместитель главы Администрации района</w:t>
      </w:r>
    </w:p>
    <w:p w:rsidR="00286551" w:rsidRPr="00DB719A" w:rsidRDefault="00092477" w:rsidP="00286551">
      <w:pPr>
        <w:pStyle w:val="Style8"/>
        <w:widowControl/>
        <w:tabs>
          <w:tab w:val="left" w:pos="1061"/>
        </w:tabs>
        <w:spacing w:line="240" w:lineRule="auto"/>
        <w:ind w:right="5" w:firstLine="0"/>
        <w:rPr>
          <w:rStyle w:val="FontStyle20"/>
          <w:sz w:val="25"/>
          <w:szCs w:val="25"/>
        </w:rPr>
      </w:pPr>
      <w:r>
        <w:rPr>
          <w:rStyle w:val="FontStyle20"/>
          <w:sz w:val="25"/>
          <w:szCs w:val="25"/>
        </w:rPr>
        <w:t>п</w:t>
      </w:r>
      <w:r w:rsidR="00286551" w:rsidRPr="00DB719A">
        <w:rPr>
          <w:rStyle w:val="FontStyle20"/>
          <w:sz w:val="25"/>
          <w:szCs w:val="25"/>
        </w:rPr>
        <w:t>о финансовым вопросам – начальник</w:t>
      </w:r>
    </w:p>
    <w:p w:rsidR="00286551" w:rsidRPr="00DB719A" w:rsidRDefault="00286551" w:rsidP="00286551">
      <w:pPr>
        <w:pStyle w:val="Style8"/>
        <w:widowControl/>
        <w:tabs>
          <w:tab w:val="left" w:pos="1061"/>
        </w:tabs>
        <w:spacing w:line="240" w:lineRule="auto"/>
        <w:ind w:right="5" w:firstLine="0"/>
        <w:rPr>
          <w:rStyle w:val="FontStyle20"/>
          <w:sz w:val="25"/>
          <w:szCs w:val="25"/>
        </w:rPr>
      </w:pPr>
      <w:r w:rsidRPr="00DB719A">
        <w:rPr>
          <w:rStyle w:val="FontStyle20"/>
          <w:sz w:val="25"/>
          <w:szCs w:val="25"/>
        </w:rPr>
        <w:t xml:space="preserve">Управления финансов </w:t>
      </w:r>
      <w:proofErr w:type="spellStart"/>
      <w:r w:rsidRPr="00DB719A">
        <w:rPr>
          <w:rStyle w:val="FontStyle20"/>
          <w:sz w:val="25"/>
          <w:szCs w:val="25"/>
        </w:rPr>
        <w:t>Можгинского</w:t>
      </w:r>
      <w:proofErr w:type="spellEnd"/>
      <w:r w:rsidRPr="00DB719A">
        <w:rPr>
          <w:rStyle w:val="FontStyle20"/>
          <w:sz w:val="25"/>
          <w:szCs w:val="25"/>
        </w:rPr>
        <w:t xml:space="preserve"> района                               </w:t>
      </w:r>
      <w:r w:rsidR="00DC0FE7">
        <w:rPr>
          <w:rStyle w:val="FontStyle20"/>
          <w:sz w:val="25"/>
          <w:szCs w:val="25"/>
        </w:rPr>
        <w:t xml:space="preserve">      </w:t>
      </w:r>
      <w:r w:rsidRPr="00DB719A">
        <w:rPr>
          <w:rStyle w:val="FontStyle20"/>
          <w:sz w:val="25"/>
          <w:szCs w:val="25"/>
        </w:rPr>
        <w:t xml:space="preserve">          </w:t>
      </w:r>
      <w:proofErr w:type="spellStart"/>
      <w:r w:rsidRPr="00DB719A">
        <w:rPr>
          <w:rStyle w:val="FontStyle20"/>
          <w:sz w:val="25"/>
          <w:szCs w:val="25"/>
        </w:rPr>
        <w:t>Г.Т.Мартьянова</w:t>
      </w:r>
      <w:proofErr w:type="spellEnd"/>
    </w:p>
    <w:p w:rsidR="00286551" w:rsidRPr="002825A4" w:rsidRDefault="00286551" w:rsidP="002825A4">
      <w:pPr>
        <w:jc w:val="center"/>
        <w:rPr>
          <w:rFonts w:ascii="Times New Roman" w:hAnsi="Times New Roman" w:cs="Times New Roman"/>
          <w:b/>
          <w:sz w:val="28"/>
          <w:szCs w:val="28"/>
        </w:rPr>
      </w:pPr>
    </w:p>
    <w:sectPr w:rsidR="00286551" w:rsidRPr="002825A4" w:rsidSect="005F4ACE">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41F6E"/>
    <w:multiLevelType w:val="singleLevel"/>
    <w:tmpl w:val="C978B626"/>
    <w:lvl w:ilvl="0">
      <w:start w:val="15"/>
      <w:numFmt w:val="decimal"/>
      <w:lvlText w:val="%1)"/>
      <w:legacy w:legacy="1" w:legacySpace="0" w:legacyIndent="547"/>
      <w:lvlJc w:val="left"/>
      <w:rPr>
        <w:rFonts w:ascii="Times New Roman" w:hAnsi="Times New Roman" w:cs="Times New Roman" w:hint="default"/>
      </w:rPr>
    </w:lvl>
  </w:abstractNum>
  <w:abstractNum w:abstractNumId="1">
    <w:nsid w:val="09553181"/>
    <w:multiLevelType w:val="singleLevel"/>
    <w:tmpl w:val="D158D59E"/>
    <w:lvl w:ilvl="0">
      <w:start w:val="12"/>
      <w:numFmt w:val="decimal"/>
      <w:lvlText w:val="%1)"/>
      <w:legacy w:legacy="1" w:legacySpace="0" w:legacyIndent="403"/>
      <w:lvlJc w:val="left"/>
      <w:rPr>
        <w:rFonts w:ascii="Times New Roman" w:hAnsi="Times New Roman" w:cs="Times New Roman" w:hint="default"/>
      </w:rPr>
    </w:lvl>
  </w:abstractNum>
  <w:abstractNum w:abstractNumId="2">
    <w:nsid w:val="0FEF7ED0"/>
    <w:multiLevelType w:val="multilevel"/>
    <w:tmpl w:val="57802408"/>
    <w:lvl w:ilvl="0">
      <w:start w:val="1"/>
      <w:numFmt w:val="decimal"/>
      <w:lvlText w:val="%1."/>
      <w:legacy w:legacy="1" w:legacySpace="0" w:legacyIndent="418"/>
      <w:lvlJc w:val="left"/>
      <w:rPr>
        <w:rFonts w:ascii="Times New Roman" w:hAnsi="Times New Roman" w:cs="Times New Roman" w:hint="default"/>
      </w:rPr>
    </w:lvl>
    <w:lvl w:ilvl="1">
      <w:start w:val="1"/>
      <w:numFmt w:val="decimal"/>
      <w:lvlText w:val="%2)"/>
      <w:lvlJc w:val="left"/>
      <w:pPr>
        <w:ind w:left="1648" w:hanging="360"/>
      </w:pPr>
      <w:rPr>
        <w:rFonts w:hint="default"/>
      </w:r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3">
    <w:nsid w:val="12F169A6"/>
    <w:multiLevelType w:val="singleLevel"/>
    <w:tmpl w:val="B35C520E"/>
    <w:lvl w:ilvl="0">
      <w:start w:val="29"/>
      <w:numFmt w:val="decimal"/>
      <w:lvlText w:val="%1)"/>
      <w:legacy w:legacy="1" w:legacySpace="0" w:legacyIndent="399"/>
      <w:lvlJc w:val="left"/>
      <w:rPr>
        <w:rFonts w:ascii="Times New Roman" w:hAnsi="Times New Roman" w:cs="Times New Roman" w:hint="default"/>
      </w:rPr>
    </w:lvl>
  </w:abstractNum>
  <w:abstractNum w:abstractNumId="4">
    <w:nsid w:val="1C923E9B"/>
    <w:multiLevelType w:val="singleLevel"/>
    <w:tmpl w:val="1AD0EE72"/>
    <w:lvl w:ilvl="0">
      <w:start w:val="28"/>
      <w:numFmt w:val="decimal"/>
      <w:lvlText w:val="%1)"/>
      <w:legacy w:legacy="1" w:legacySpace="0" w:legacyIndent="399"/>
      <w:lvlJc w:val="left"/>
      <w:rPr>
        <w:rFonts w:ascii="Times New Roman" w:hAnsi="Times New Roman" w:cs="Times New Roman" w:hint="default"/>
      </w:rPr>
    </w:lvl>
  </w:abstractNum>
  <w:abstractNum w:abstractNumId="5">
    <w:nsid w:val="203E1534"/>
    <w:multiLevelType w:val="singleLevel"/>
    <w:tmpl w:val="5C441742"/>
    <w:lvl w:ilvl="0">
      <w:start w:val="19"/>
      <w:numFmt w:val="decimal"/>
      <w:lvlText w:val="%1)"/>
      <w:legacy w:legacy="1" w:legacySpace="0" w:legacyIndent="399"/>
      <w:lvlJc w:val="left"/>
      <w:rPr>
        <w:rFonts w:ascii="Times New Roman" w:hAnsi="Times New Roman" w:cs="Times New Roman" w:hint="default"/>
      </w:rPr>
    </w:lvl>
  </w:abstractNum>
  <w:abstractNum w:abstractNumId="6">
    <w:nsid w:val="20BC0A63"/>
    <w:multiLevelType w:val="singleLevel"/>
    <w:tmpl w:val="533234EE"/>
    <w:lvl w:ilvl="0">
      <w:start w:val="14"/>
      <w:numFmt w:val="decimal"/>
      <w:lvlText w:val="%1)"/>
      <w:legacy w:legacy="1" w:legacySpace="0" w:legacyIndent="615"/>
      <w:lvlJc w:val="left"/>
      <w:rPr>
        <w:rFonts w:ascii="Times New Roman" w:hAnsi="Times New Roman" w:cs="Times New Roman" w:hint="default"/>
      </w:rPr>
    </w:lvl>
  </w:abstractNum>
  <w:abstractNum w:abstractNumId="7">
    <w:nsid w:val="245D3A4F"/>
    <w:multiLevelType w:val="singleLevel"/>
    <w:tmpl w:val="48BE04C8"/>
    <w:lvl w:ilvl="0">
      <w:start w:val="3"/>
      <w:numFmt w:val="decimal"/>
      <w:lvlText w:val="%1)"/>
      <w:legacy w:legacy="1" w:legacySpace="0" w:legacyIndent="274"/>
      <w:lvlJc w:val="left"/>
      <w:rPr>
        <w:rFonts w:ascii="Times New Roman" w:hAnsi="Times New Roman" w:cs="Times New Roman" w:hint="default"/>
      </w:rPr>
    </w:lvl>
  </w:abstractNum>
  <w:abstractNum w:abstractNumId="8">
    <w:nsid w:val="2DC236BE"/>
    <w:multiLevelType w:val="singleLevel"/>
    <w:tmpl w:val="B3C4D4CE"/>
    <w:lvl w:ilvl="0">
      <w:start w:val="10"/>
      <w:numFmt w:val="decimal"/>
      <w:lvlText w:val="%1)"/>
      <w:legacy w:legacy="1" w:legacySpace="0" w:legacyIndent="403"/>
      <w:lvlJc w:val="left"/>
      <w:rPr>
        <w:rFonts w:ascii="Times New Roman" w:hAnsi="Times New Roman" w:cs="Times New Roman" w:hint="default"/>
      </w:rPr>
    </w:lvl>
  </w:abstractNum>
  <w:abstractNum w:abstractNumId="9">
    <w:nsid w:val="35FA0219"/>
    <w:multiLevelType w:val="hybridMultilevel"/>
    <w:tmpl w:val="7FF8B47E"/>
    <w:lvl w:ilvl="0" w:tplc="C4DCCE64">
      <w:start w:val="2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8B54D6"/>
    <w:multiLevelType w:val="singleLevel"/>
    <w:tmpl w:val="B956CF6E"/>
    <w:lvl w:ilvl="0">
      <w:start w:val="13"/>
      <w:numFmt w:val="decimal"/>
      <w:lvlText w:val="%1)"/>
      <w:legacy w:legacy="1" w:legacySpace="0" w:legacyIndent="470"/>
      <w:lvlJc w:val="left"/>
      <w:rPr>
        <w:rFonts w:ascii="Times New Roman" w:hAnsi="Times New Roman" w:cs="Times New Roman" w:hint="default"/>
      </w:rPr>
    </w:lvl>
  </w:abstractNum>
  <w:abstractNum w:abstractNumId="11">
    <w:nsid w:val="4D9D4FC3"/>
    <w:multiLevelType w:val="hybridMultilevel"/>
    <w:tmpl w:val="C95AF7FE"/>
    <w:lvl w:ilvl="0" w:tplc="90AE04C2">
      <w:start w:val="25"/>
      <w:numFmt w:val="decimal"/>
      <w:lvlText w:val="%1)"/>
      <w:lvlJc w:val="left"/>
      <w:pPr>
        <w:ind w:left="885" w:hanging="39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
    <w:nsid w:val="4E944002"/>
    <w:multiLevelType w:val="singleLevel"/>
    <w:tmpl w:val="A5D699DC"/>
    <w:lvl w:ilvl="0">
      <w:start w:val="11"/>
      <w:numFmt w:val="decimal"/>
      <w:lvlText w:val="%1)"/>
      <w:legacy w:legacy="1" w:legacySpace="0" w:legacyIndent="403"/>
      <w:lvlJc w:val="left"/>
      <w:rPr>
        <w:rFonts w:ascii="Times New Roman" w:hAnsi="Times New Roman" w:cs="Times New Roman" w:hint="default"/>
      </w:rPr>
    </w:lvl>
  </w:abstractNum>
  <w:abstractNum w:abstractNumId="13">
    <w:nsid w:val="4F220D59"/>
    <w:multiLevelType w:val="singleLevel"/>
    <w:tmpl w:val="7E109C40"/>
    <w:lvl w:ilvl="0">
      <w:start w:val="25"/>
      <w:numFmt w:val="decimal"/>
      <w:lvlText w:val="%1)"/>
      <w:legacy w:legacy="1" w:legacySpace="0" w:legacyIndent="399"/>
      <w:lvlJc w:val="left"/>
      <w:rPr>
        <w:rFonts w:ascii="Times New Roman" w:hAnsi="Times New Roman" w:cs="Times New Roman" w:hint="default"/>
      </w:rPr>
    </w:lvl>
  </w:abstractNum>
  <w:abstractNum w:abstractNumId="14">
    <w:nsid w:val="5CD778E7"/>
    <w:multiLevelType w:val="singleLevel"/>
    <w:tmpl w:val="FD9256A4"/>
    <w:lvl w:ilvl="0">
      <w:start w:val="8"/>
      <w:numFmt w:val="decimal"/>
      <w:lvlText w:val="%1)"/>
      <w:legacy w:legacy="1" w:legacySpace="0" w:legacyIndent="403"/>
      <w:lvlJc w:val="left"/>
      <w:rPr>
        <w:rFonts w:ascii="Times New Roman" w:hAnsi="Times New Roman" w:cs="Times New Roman" w:hint="default"/>
      </w:rPr>
    </w:lvl>
  </w:abstractNum>
  <w:abstractNum w:abstractNumId="15">
    <w:nsid w:val="60393583"/>
    <w:multiLevelType w:val="hybridMultilevel"/>
    <w:tmpl w:val="DFECFB1C"/>
    <w:lvl w:ilvl="0" w:tplc="B392623A">
      <w:start w:val="11"/>
      <w:numFmt w:val="decimal"/>
      <w:lvlText w:val="%1)"/>
      <w:lvlJc w:val="left"/>
      <w:pPr>
        <w:ind w:left="675" w:hanging="39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6">
    <w:nsid w:val="64D17510"/>
    <w:multiLevelType w:val="hybridMultilevel"/>
    <w:tmpl w:val="690418EE"/>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AC42A9"/>
    <w:multiLevelType w:val="singleLevel"/>
    <w:tmpl w:val="3B348A04"/>
    <w:lvl w:ilvl="0">
      <w:start w:val="26"/>
      <w:numFmt w:val="decimal"/>
      <w:lvlText w:val="%1)"/>
      <w:legacy w:legacy="1" w:legacySpace="0" w:legacyIndent="399"/>
      <w:lvlJc w:val="left"/>
      <w:rPr>
        <w:rFonts w:ascii="Times New Roman" w:hAnsi="Times New Roman" w:cs="Times New Roman" w:hint="default"/>
      </w:rPr>
    </w:lvl>
  </w:abstractNum>
  <w:abstractNum w:abstractNumId="18">
    <w:nsid w:val="7E1A0142"/>
    <w:multiLevelType w:val="hybridMultilevel"/>
    <w:tmpl w:val="478045A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 w:ilvl="0">
        <w:start w:val="1"/>
        <w:numFmt w:val="decimal"/>
        <w:lvlText w:val="%1."/>
        <w:legacy w:legacy="1" w:legacySpace="0" w:legacyIndent="352"/>
        <w:lvlJc w:val="left"/>
        <w:rPr>
          <w:rFonts w:ascii="Times New Roman" w:hAnsi="Times New Roman" w:cs="Times New Roman" w:hint="default"/>
        </w:rPr>
      </w:lvl>
    </w:lvlOverride>
  </w:num>
  <w:num w:numId="2">
    <w:abstractNumId w:val="7"/>
  </w:num>
  <w:num w:numId="3">
    <w:abstractNumId w:val="14"/>
  </w:num>
  <w:num w:numId="4">
    <w:abstractNumId w:val="16"/>
  </w:num>
  <w:num w:numId="5">
    <w:abstractNumId w:val="8"/>
  </w:num>
  <w:num w:numId="6">
    <w:abstractNumId w:val="12"/>
  </w:num>
  <w:num w:numId="7">
    <w:abstractNumId w:val="1"/>
  </w:num>
  <w:num w:numId="8">
    <w:abstractNumId w:val="10"/>
  </w:num>
  <w:num w:numId="9">
    <w:abstractNumId w:val="6"/>
  </w:num>
  <w:num w:numId="10">
    <w:abstractNumId w:val="15"/>
  </w:num>
  <w:num w:numId="11">
    <w:abstractNumId w:val="0"/>
  </w:num>
  <w:num w:numId="12">
    <w:abstractNumId w:val="5"/>
  </w:num>
  <w:num w:numId="13">
    <w:abstractNumId w:val="13"/>
  </w:num>
  <w:num w:numId="14">
    <w:abstractNumId w:val="17"/>
  </w:num>
  <w:num w:numId="15">
    <w:abstractNumId w:val="4"/>
  </w:num>
  <w:num w:numId="16">
    <w:abstractNumId w:val="3"/>
  </w:num>
  <w:num w:numId="17">
    <w:abstractNumId w:val="9"/>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6F4"/>
    <w:rsid w:val="00092477"/>
    <w:rsid w:val="00092DE1"/>
    <w:rsid w:val="001214A1"/>
    <w:rsid w:val="001A753F"/>
    <w:rsid w:val="001B48D2"/>
    <w:rsid w:val="001E4F2A"/>
    <w:rsid w:val="00206A65"/>
    <w:rsid w:val="00252440"/>
    <w:rsid w:val="00266561"/>
    <w:rsid w:val="002825A4"/>
    <w:rsid w:val="00286551"/>
    <w:rsid w:val="00292714"/>
    <w:rsid w:val="002C0C1B"/>
    <w:rsid w:val="003059AD"/>
    <w:rsid w:val="00305E1F"/>
    <w:rsid w:val="00354CFD"/>
    <w:rsid w:val="00371F3D"/>
    <w:rsid w:val="003859B8"/>
    <w:rsid w:val="00396163"/>
    <w:rsid w:val="003D16AA"/>
    <w:rsid w:val="00402741"/>
    <w:rsid w:val="0041474C"/>
    <w:rsid w:val="00422167"/>
    <w:rsid w:val="00445CB0"/>
    <w:rsid w:val="00475652"/>
    <w:rsid w:val="00490EF2"/>
    <w:rsid w:val="004D61E1"/>
    <w:rsid w:val="004E104C"/>
    <w:rsid w:val="0057641B"/>
    <w:rsid w:val="005F4ACE"/>
    <w:rsid w:val="0062704E"/>
    <w:rsid w:val="00684146"/>
    <w:rsid w:val="007504B0"/>
    <w:rsid w:val="00766086"/>
    <w:rsid w:val="00773032"/>
    <w:rsid w:val="00777AEA"/>
    <w:rsid w:val="00784C93"/>
    <w:rsid w:val="009774AE"/>
    <w:rsid w:val="009B5E0A"/>
    <w:rsid w:val="00A469A2"/>
    <w:rsid w:val="00A85360"/>
    <w:rsid w:val="00AF36F4"/>
    <w:rsid w:val="00B1410E"/>
    <w:rsid w:val="00B751DB"/>
    <w:rsid w:val="00BD5D0E"/>
    <w:rsid w:val="00C23A70"/>
    <w:rsid w:val="00C71A62"/>
    <w:rsid w:val="00D05F65"/>
    <w:rsid w:val="00D36412"/>
    <w:rsid w:val="00D4699E"/>
    <w:rsid w:val="00D549D2"/>
    <w:rsid w:val="00D96208"/>
    <w:rsid w:val="00DC0FE7"/>
    <w:rsid w:val="00E71739"/>
    <w:rsid w:val="00EA32DC"/>
    <w:rsid w:val="00EA408D"/>
    <w:rsid w:val="00FA127E"/>
    <w:rsid w:val="00FA3832"/>
    <w:rsid w:val="00FF6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25A4"/>
    <w:pPr>
      <w:spacing w:after="0" w:line="240" w:lineRule="auto"/>
    </w:pPr>
    <w:rPr>
      <w:rFonts w:ascii="Times New Roman"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a"/>
    <w:rsid w:val="00286551"/>
    <w:pPr>
      <w:widowControl w:val="0"/>
      <w:autoSpaceDE w:val="0"/>
      <w:autoSpaceDN w:val="0"/>
      <w:adjustRightInd w:val="0"/>
      <w:spacing w:after="0" w:line="415" w:lineRule="exact"/>
      <w:ind w:firstLine="749"/>
      <w:jc w:val="both"/>
    </w:pPr>
    <w:rPr>
      <w:rFonts w:ascii="Times New Roman" w:eastAsia="Times New Roman" w:hAnsi="Times New Roman" w:cs="Times New Roman"/>
      <w:sz w:val="24"/>
      <w:szCs w:val="24"/>
      <w:lang w:eastAsia="ru-RU"/>
    </w:rPr>
  </w:style>
  <w:style w:type="character" w:customStyle="1" w:styleId="FontStyle20">
    <w:name w:val="Font Style20"/>
    <w:basedOn w:val="a0"/>
    <w:rsid w:val="00286551"/>
    <w:rPr>
      <w:rFonts w:ascii="Times New Roman" w:hAnsi="Times New Roman" w:cs="Times New Roman"/>
      <w:sz w:val="24"/>
      <w:szCs w:val="24"/>
    </w:rPr>
  </w:style>
  <w:style w:type="paragraph" w:styleId="a4">
    <w:name w:val="List Paragraph"/>
    <w:basedOn w:val="a"/>
    <w:uiPriority w:val="34"/>
    <w:qFormat/>
    <w:rsid w:val="001214A1"/>
    <w:pPr>
      <w:ind w:left="720"/>
      <w:contextualSpacing/>
    </w:pPr>
  </w:style>
  <w:style w:type="paragraph" w:customStyle="1" w:styleId="Style9">
    <w:name w:val="Style9"/>
    <w:basedOn w:val="a"/>
    <w:uiPriority w:val="99"/>
    <w:rsid w:val="003859B8"/>
    <w:pPr>
      <w:widowControl w:val="0"/>
      <w:autoSpaceDE w:val="0"/>
      <w:autoSpaceDN w:val="0"/>
      <w:adjustRightInd w:val="0"/>
      <w:spacing w:after="0" w:line="296" w:lineRule="exact"/>
      <w:ind w:firstLine="715"/>
      <w:jc w:val="both"/>
    </w:pPr>
    <w:rPr>
      <w:rFonts w:ascii="Times New Roman" w:eastAsia="Times New Roman" w:hAnsi="Times New Roman" w:cs="Times New Roman"/>
      <w:sz w:val="24"/>
      <w:szCs w:val="24"/>
      <w:lang w:eastAsia="ru-RU"/>
    </w:rPr>
  </w:style>
  <w:style w:type="character" w:customStyle="1" w:styleId="FontStyle36">
    <w:name w:val="Font Style36"/>
    <w:uiPriority w:val="99"/>
    <w:rsid w:val="003859B8"/>
    <w:rPr>
      <w:rFonts w:ascii="Times New Roman" w:hAnsi="Times New Roman" w:cs="Times New Roman"/>
      <w:sz w:val="22"/>
      <w:szCs w:val="22"/>
    </w:rPr>
  </w:style>
  <w:style w:type="character" w:customStyle="1" w:styleId="FontStyle43">
    <w:name w:val="Font Style43"/>
    <w:uiPriority w:val="99"/>
    <w:rsid w:val="003859B8"/>
    <w:rPr>
      <w:rFonts w:ascii="Times New Roman" w:hAnsi="Times New Roman" w:cs="Times New Roman"/>
      <w:b/>
      <w:bCs/>
      <w:i/>
      <w:iCs/>
      <w:sz w:val="22"/>
      <w:szCs w:val="22"/>
    </w:rPr>
  </w:style>
  <w:style w:type="character" w:customStyle="1" w:styleId="FontStyle99">
    <w:name w:val="Font Style99"/>
    <w:uiPriority w:val="99"/>
    <w:rsid w:val="00D549D2"/>
    <w:rPr>
      <w:rFonts w:ascii="Times New Roman" w:hAnsi="Times New Roman" w:cs="Times New Roman"/>
      <w:sz w:val="26"/>
      <w:szCs w:val="26"/>
    </w:rPr>
  </w:style>
  <w:style w:type="paragraph" w:customStyle="1" w:styleId="Style5">
    <w:name w:val="Style5"/>
    <w:basedOn w:val="a"/>
    <w:uiPriority w:val="99"/>
    <w:rsid w:val="0062704E"/>
    <w:pPr>
      <w:widowControl w:val="0"/>
      <w:autoSpaceDE w:val="0"/>
      <w:autoSpaceDN w:val="0"/>
      <w:adjustRightInd w:val="0"/>
      <w:spacing w:after="0" w:line="296" w:lineRule="exact"/>
    </w:pPr>
    <w:rPr>
      <w:rFonts w:ascii="Times New Roman" w:eastAsia="Times New Roman" w:hAnsi="Times New Roman" w:cs="Times New Roman"/>
      <w:sz w:val="24"/>
      <w:szCs w:val="24"/>
      <w:lang w:eastAsia="ru-RU"/>
    </w:rPr>
  </w:style>
  <w:style w:type="paragraph" w:customStyle="1" w:styleId="Style6">
    <w:name w:val="Style6"/>
    <w:basedOn w:val="a"/>
    <w:uiPriority w:val="99"/>
    <w:rsid w:val="0062704E"/>
    <w:pPr>
      <w:widowControl w:val="0"/>
      <w:autoSpaceDE w:val="0"/>
      <w:autoSpaceDN w:val="0"/>
      <w:adjustRightInd w:val="0"/>
      <w:spacing w:after="0" w:line="298" w:lineRule="exact"/>
      <w:ind w:firstLine="538"/>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784C93"/>
    <w:pPr>
      <w:widowControl w:val="0"/>
      <w:autoSpaceDE w:val="0"/>
      <w:autoSpaceDN w:val="0"/>
      <w:adjustRightInd w:val="0"/>
      <w:spacing w:after="0" w:line="298"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305E1F"/>
    <w:pPr>
      <w:widowControl w:val="0"/>
      <w:autoSpaceDE w:val="0"/>
      <w:autoSpaceDN w:val="0"/>
      <w:adjustRightInd w:val="0"/>
      <w:spacing w:after="0" w:line="298" w:lineRule="exact"/>
      <w:ind w:firstLine="624"/>
      <w:jc w:val="both"/>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D5D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5D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25A4"/>
    <w:pPr>
      <w:spacing w:after="0" w:line="240" w:lineRule="auto"/>
    </w:pPr>
    <w:rPr>
      <w:rFonts w:ascii="Times New Roman"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a"/>
    <w:rsid w:val="00286551"/>
    <w:pPr>
      <w:widowControl w:val="0"/>
      <w:autoSpaceDE w:val="0"/>
      <w:autoSpaceDN w:val="0"/>
      <w:adjustRightInd w:val="0"/>
      <w:spacing w:after="0" w:line="415" w:lineRule="exact"/>
      <w:ind w:firstLine="749"/>
      <w:jc w:val="both"/>
    </w:pPr>
    <w:rPr>
      <w:rFonts w:ascii="Times New Roman" w:eastAsia="Times New Roman" w:hAnsi="Times New Roman" w:cs="Times New Roman"/>
      <w:sz w:val="24"/>
      <w:szCs w:val="24"/>
      <w:lang w:eastAsia="ru-RU"/>
    </w:rPr>
  </w:style>
  <w:style w:type="character" w:customStyle="1" w:styleId="FontStyle20">
    <w:name w:val="Font Style20"/>
    <w:basedOn w:val="a0"/>
    <w:rsid w:val="00286551"/>
    <w:rPr>
      <w:rFonts w:ascii="Times New Roman" w:hAnsi="Times New Roman" w:cs="Times New Roman"/>
      <w:sz w:val="24"/>
      <w:szCs w:val="24"/>
    </w:rPr>
  </w:style>
  <w:style w:type="paragraph" w:styleId="a4">
    <w:name w:val="List Paragraph"/>
    <w:basedOn w:val="a"/>
    <w:uiPriority w:val="34"/>
    <w:qFormat/>
    <w:rsid w:val="001214A1"/>
    <w:pPr>
      <w:ind w:left="720"/>
      <w:contextualSpacing/>
    </w:pPr>
  </w:style>
  <w:style w:type="paragraph" w:customStyle="1" w:styleId="Style9">
    <w:name w:val="Style9"/>
    <w:basedOn w:val="a"/>
    <w:uiPriority w:val="99"/>
    <w:rsid w:val="003859B8"/>
    <w:pPr>
      <w:widowControl w:val="0"/>
      <w:autoSpaceDE w:val="0"/>
      <w:autoSpaceDN w:val="0"/>
      <w:adjustRightInd w:val="0"/>
      <w:spacing w:after="0" w:line="296" w:lineRule="exact"/>
      <w:ind w:firstLine="715"/>
      <w:jc w:val="both"/>
    </w:pPr>
    <w:rPr>
      <w:rFonts w:ascii="Times New Roman" w:eastAsia="Times New Roman" w:hAnsi="Times New Roman" w:cs="Times New Roman"/>
      <w:sz w:val="24"/>
      <w:szCs w:val="24"/>
      <w:lang w:eastAsia="ru-RU"/>
    </w:rPr>
  </w:style>
  <w:style w:type="character" w:customStyle="1" w:styleId="FontStyle36">
    <w:name w:val="Font Style36"/>
    <w:uiPriority w:val="99"/>
    <w:rsid w:val="003859B8"/>
    <w:rPr>
      <w:rFonts w:ascii="Times New Roman" w:hAnsi="Times New Roman" w:cs="Times New Roman"/>
      <w:sz w:val="22"/>
      <w:szCs w:val="22"/>
    </w:rPr>
  </w:style>
  <w:style w:type="character" w:customStyle="1" w:styleId="FontStyle43">
    <w:name w:val="Font Style43"/>
    <w:uiPriority w:val="99"/>
    <w:rsid w:val="003859B8"/>
    <w:rPr>
      <w:rFonts w:ascii="Times New Roman" w:hAnsi="Times New Roman" w:cs="Times New Roman"/>
      <w:b/>
      <w:bCs/>
      <w:i/>
      <w:iCs/>
      <w:sz w:val="22"/>
      <w:szCs w:val="22"/>
    </w:rPr>
  </w:style>
  <w:style w:type="character" w:customStyle="1" w:styleId="FontStyle99">
    <w:name w:val="Font Style99"/>
    <w:uiPriority w:val="99"/>
    <w:rsid w:val="00D549D2"/>
    <w:rPr>
      <w:rFonts w:ascii="Times New Roman" w:hAnsi="Times New Roman" w:cs="Times New Roman"/>
      <w:sz w:val="26"/>
      <w:szCs w:val="26"/>
    </w:rPr>
  </w:style>
  <w:style w:type="paragraph" w:customStyle="1" w:styleId="Style5">
    <w:name w:val="Style5"/>
    <w:basedOn w:val="a"/>
    <w:uiPriority w:val="99"/>
    <w:rsid w:val="0062704E"/>
    <w:pPr>
      <w:widowControl w:val="0"/>
      <w:autoSpaceDE w:val="0"/>
      <w:autoSpaceDN w:val="0"/>
      <w:adjustRightInd w:val="0"/>
      <w:spacing w:after="0" w:line="296" w:lineRule="exact"/>
    </w:pPr>
    <w:rPr>
      <w:rFonts w:ascii="Times New Roman" w:eastAsia="Times New Roman" w:hAnsi="Times New Roman" w:cs="Times New Roman"/>
      <w:sz w:val="24"/>
      <w:szCs w:val="24"/>
      <w:lang w:eastAsia="ru-RU"/>
    </w:rPr>
  </w:style>
  <w:style w:type="paragraph" w:customStyle="1" w:styleId="Style6">
    <w:name w:val="Style6"/>
    <w:basedOn w:val="a"/>
    <w:uiPriority w:val="99"/>
    <w:rsid w:val="0062704E"/>
    <w:pPr>
      <w:widowControl w:val="0"/>
      <w:autoSpaceDE w:val="0"/>
      <w:autoSpaceDN w:val="0"/>
      <w:adjustRightInd w:val="0"/>
      <w:spacing w:after="0" w:line="298" w:lineRule="exact"/>
      <w:ind w:firstLine="538"/>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784C93"/>
    <w:pPr>
      <w:widowControl w:val="0"/>
      <w:autoSpaceDE w:val="0"/>
      <w:autoSpaceDN w:val="0"/>
      <w:adjustRightInd w:val="0"/>
      <w:spacing w:after="0" w:line="298"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305E1F"/>
    <w:pPr>
      <w:widowControl w:val="0"/>
      <w:autoSpaceDE w:val="0"/>
      <w:autoSpaceDN w:val="0"/>
      <w:adjustRightInd w:val="0"/>
      <w:spacing w:after="0" w:line="298" w:lineRule="exact"/>
      <w:ind w:firstLine="624"/>
      <w:jc w:val="both"/>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D5D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5D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602</TotalTime>
  <Pages>7</Pages>
  <Words>2064</Words>
  <Characters>11766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Elena_F</dc:creator>
  <cp:keywords/>
  <dc:description/>
  <cp:lastModifiedBy>Elena_F</cp:lastModifiedBy>
  <cp:revision>42</cp:revision>
  <cp:lastPrinted>2016-01-26T07:19:00Z</cp:lastPrinted>
  <dcterms:created xsi:type="dcterms:W3CDTF">2015-12-08T09:58:00Z</dcterms:created>
  <dcterms:modified xsi:type="dcterms:W3CDTF">2016-01-26T07:23:00Z</dcterms:modified>
</cp:coreProperties>
</file>