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01" w:rsidRDefault="00F55401" w:rsidP="00C16500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29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329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F55401" w:rsidRPr="00E55329" w:rsidRDefault="00F55401" w:rsidP="00C16500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2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329">
        <w:rPr>
          <w:rFonts w:ascii="Times New Roman" w:hAnsi="Times New Roman" w:cs="Times New Roman"/>
          <w:b/>
          <w:sz w:val="24"/>
          <w:szCs w:val="24"/>
        </w:rPr>
        <w:t>«МОЖГИНСКИЙ РАЙОН»</w:t>
      </w:r>
    </w:p>
    <w:p w:rsidR="00C16500" w:rsidRPr="00C16500" w:rsidRDefault="00C16500" w:rsidP="00F55401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55401" w:rsidRPr="00E55329" w:rsidRDefault="00F55401" w:rsidP="00F55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2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55401" w:rsidRPr="007B597E" w:rsidRDefault="00F55401" w:rsidP="00F5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329">
        <w:rPr>
          <w:rFonts w:ascii="Times New Roman" w:hAnsi="Times New Roman" w:cs="Times New Roman"/>
          <w:sz w:val="24"/>
          <w:szCs w:val="24"/>
        </w:rPr>
        <w:t xml:space="preserve">от </w:t>
      </w:r>
      <w:r w:rsidR="00595F7B">
        <w:rPr>
          <w:rFonts w:ascii="Times New Roman" w:hAnsi="Times New Roman" w:cs="Times New Roman"/>
          <w:sz w:val="24"/>
          <w:szCs w:val="24"/>
        </w:rPr>
        <w:t xml:space="preserve"> </w:t>
      </w:r>
      <w:r w:rsidR="00A26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074">
        <w:rPr>
          <w:rFonts w:ascii="Times New Roman" w:hAnsi="Times New Roman" w:cs="Times New Roman"/>
          <w:sz w:val="24"/>
          <w:szCs w:val="24"/>
        </w:rPr>
        <w:t>13</w:t>
      </w:r>
      <w:r w:rsidR="005C7F9E">
        <w:rPr>
          <w:rFonts w:ascii="Times New Roman" w:hAnsi="Times New Roman" w:cs="Times New Roman"/>
          <w:sz w:val="24"/>
          <w:szCs w:val="24"/>
        </w:rPr>
        <w:t xml:space="preserve">  </w:t>
      </w:r>
      <w:r w:rsidR="003013A0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="00027E37">
        <w:rPr>
          <w:rFonts w:ascii="Times New Roman" w:hAnsi="Times New Roman" w:cs="Times New Roman"/>
          <w:sz w:val="24"/>
          <w:szCs w:val="24"/>
        </w:rPr>
        <w:t xml:space="preserve">  2018</w:t>
      </w:r>
      <w:r w:rsidRPr="00E5532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</w:t>
      </w:r>
      <w:r w:rsidR="009900F0">
        <w:rPr>
          <w:rFonts w:ascii="Times New Roman" w:hAnsi="Times New Roman" w:cs="Times New Roman"/>
          <w:sz w:val="24"/>
          <w:szCs w:val="24"/>
        </w:rPr>
        <w:t xml:space="preserve">      </w:t>
      </w:r>
      <w:r w:rsidR="00BA7639">
        <w:rPr>
          <w:rFonts w:ascii="Times New Roman" w:hAnsi="Times New Roman" w:cs="Times New Roman"/>
          <w:sz w:val="24"/>
          <w:szCs w:val="24"/>
        </w:rPr>
        <w:t xml:space="preserve">     </w:t>
      </w:r>
      <w:r w:rsidR="005C7F9E">
        <w:rPr>
          <w:rFonts w:ascii="Times New Roman" w:hAnsi="Times New Roman" w:cs="Times New Roman"/>
          <w:sz w:val="24"/>
          <w:szCs w:val="24"/>
        </w:rPr>
        <w:t xml:space="preserve">    </w:t>
      </w:r>
      <w:r w:rsidR="00486621" w:rsidRPr="007B597E">
        <w:rPr>
          <w:rFonts w:ascii="Times New Roman" w:hAnsi="Times New Roman" w:cs="Times New Roman"/>
          <w:sz w:val="24"/>
          <w:szCs w:val="24"/>
        </w:rPr>
        <w:t xml:space="preserve">   </w:t>
      </w:r>
      <w:r w:rsidR="005C7F9E">
        <w:rPr>
          <w:rFonts w:ascii="Times New Roman" w:hAnsi="Times New Roman" w:cs="Times New Roman"/>
          <w:sz w:val="24"/>
          <w:szCs w:val="24"/>
        </w:rPr>
        <w:t xml:space="preserve"> </w:t>
      </w:r>
      <w:r w:rsidR="009900F0">
        <w:rPr>
          <w:rFonts w:ascii="Times New Roman" w:hAnsi="Times New Roman" w:cs="Times New Roman"/>
          <w:sz w:val="24"/>
          <w:szCs w:val="24"/>
        </w:rPr>
        <w:t xml:space="preserve"> </w:t>
      </w:r>
      <w:r w:rsidR="000E54C6">
        <w:rPr>
          <w:rFonts w:ascii="Times New Roman" w:hAnsi="Times New Roman" w:cs="Times New Roman"/>
          <w:sz w:val="24"/>
          <w:szCs w:val="24"/>
        </w:rPr>
        <w:t xml:space="preserve">    </w:t>
      </w:r>
      <w:r w:rsidR="00595F7B" w:rsidRPr="000E54C6">
        <w:rPr>
          <w:rFonts w:ascii="Times New Roman" w:hAnsi="Times New Roman" w:cs="Times New Roman"/>
          <w:sz w:val="24"/>
          <w:szCs w:val="24"/>
        </w:rPr>
        <w:t xml:space="preserve">№ </w:t>
      </w:r>
      <w:r w:rsidR="00A26074">
        <w:rPr>
          <w:rFonts w:ascii="Times New Roman" w:hAnsi="Times New Roman" w:cs="Times New Roman"/>
          <w:sz w:val="24"/>
          <w:szCs w:val="24"/>
        </w:rPr>
        <w:t>31</w:t>
      </w:r>
    </w:p>
    <w:p w:rsidR="00F55401" w:rsidRPr="00B028A0" w:rsidRDefault="00577BD9" w:rsidP="00F5540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r w:rsidR="00F55401" w:rsidRPr="00B028A0">
        <w:rPr>
          <w:rFonts w:ascii="Times New Roman" w:hAnsi="Times New Roman" w:cs="Times New Roman"/>
          <w:b/>
          <w:sz w:val="26"/>
          <w:szCs w:val="26"/>
        </w:rPr>
        <w:t>еречня</w:t>
      </w:r>
      <w:r w:rsidR="008619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401" w:rsidRPr="00B028A0">
        <w:rPr>
          <w:rFonts w:ascii="Times New Roman" w:hAnsi="Times New Roman" w:cs="Times New Roman"/>
          <w:b/>
          <w:sz w:val="26"/>
          <w:szCs w:val="26"/>
        </w:rPr>
        <w:t xml:space="preserve"> кодов</w:t>
      </w:r>
      <w:proofErr w:type="gramEnd"/>
      <w:r w:rsidR="00F55401" w:rsidRPr="00B028A0">
        <w:rPr>
          <w:rFonts w:ascii="Times New Roman" w:hAnsi="Times New Roman" w:cs="Times New Roman"/>
          <w:b/>
          <w:sz w:val="26"/>
          <w:szCs w:val="26"/>
        </w:rPr>
        <w:t xml:space="preserve"> подвидов по видам доходов, главными администраторами которых являются органы местного самоуправления </w:t>
      </w:r>
      <w:proofErr w:type="spellStart"/>
      <w:r w:rsidR="00F55401" w:rsidRPr="00B028A0">
        <w:rPr>
          <w:rFonts w:ascii="Times New Roman" w:hAnsi="Times New Roman" w:cs="Times New Roman"/>
          <w:b/>
          <w:sz w:val="26"/>
          <w:szCs w:val="26"/>
        </w:rPr>
        <w:t>Можгинского</w:t>
      </w:r>
      <w:proofErr w:type="spellEnd"/>
      <w:r w:rsidR="00F55401" w:rsidRPr="00B028A0">
        <w:rPr>
          <w:rFonts w:ascii="Times New Roman" w:hAnsi="Times New Roman" w:cs="Times New Roman"/>
          <w:b/>
          <w:sz w:val="26"/>
          <w:szCs w:val="26"/>
        </w:rPr>
        <w:t xml:space="preserve"> района и</w:t>
      </w:r>
      <w:r w:rsidR="00273CF6">
        <w:rPr>
          <w:rFonts w:ascii="Times New Roman" w:hAnsi="Times New Roman" w:cs="Times New Roman"/>
          <w:b/>
          <w:sz w:val="26"/>
          <w:szCs w:val="26"/>
        </w:rPr>
        <w:t xml:space="preserve"> (или)</w:t>
      </w:r>
      <w:r w:rsidR="00F55401" w:rsidRPr="00B028A0">
        <w:rPr>
          <w:rFonts w:ascii="Times New Roman" w:hAnsi="Times New Roman" w:cs="Times New Roman"/>
          <w:b/>
          <w:sz w:val="26"/>
          <w:szCs w:val="26"/>
        </w:rPr>
        <w:t xml:space="preserve"> находящиеся в</w:t>
      </w:r>
      <w:r w:rsidR="00273CF6">
        <w:rPr>
          <w:rFonts w:ascii="Times New Roman" w:hAnsi="Times New Roman" w:cs="Times New Roman"/>
          <w:b/>
          <w:sz w:val="26"/>
          <w:szCs w:val="26"/>
        </w:rPr>
        <w:t xml:space="preserve"> их ведении казенные учреждения</w:t>
      </w:r>
    </w:p>
    <w:p w:rsidR="00F55401" w:rsidRDefault="00F55401" w:rsidP="0030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329">
        <w:rPr>
          <w:rFonts w:ascii="Times New Roman" w:hAnsi="Times New Roman" w:cs="Times New Roman"/>
          <w:sz w:val="24"/>
          <w:szCs w:val="24"/>
        </w:rPr>
        <w:t>В соответствии со ст.20 Бюджетного кодекса Российской Федерации,</w:t>
      </w:r>
      <w:r w:rsidR="00577BD9">
        <w:rPr>
          <w:rFonts w:ascii="Times New Roman" w:hAnsi="Times New Roman" w:cs="Times New Roman"/>
          <w:sz w:val="24"/>
          <w:szCs w:val="24"/>
        </w:rPr>
        <w:t xml:space="preserve"> с приказом </w:t>
      </w:r>
      <w:r w:rsidR="009D6B7F">
        <w:rPr>
          <w:rFonts w:ascii="Times New Roman" w:hAnsi="Times New Roman" w:cs="Times New Roman"/>
          <w:sz w:val="24"/>
          <w:szCs w:val="24"/>
        </w:rPr>
        <w:t>Министерства финансов</w:t>
      </w:r>
      <w:r w:rsidR="00577BD9">
        <w:rPr>
          <w:rFonts w:ascii="Times New Roman" w:hAnsi="Times New Roman" w:cs="Times New Roman"/>
          <w:sz w:val="24"/>
          <w:szCs w:val="24"/>
        </w:rPr>
        <w:t xml:space="preserve"> </w:t>
      </w:r>
      <w:r w:rsidR="009D6B7F" w:rsidRPr="00E5532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77BD9">
        <w:rPr>
          <w:rFonts w:ascii="Times New Roman" w:hAnsi="Times New Roman" w:cs="Times New Roman"/>
          <w:sz w:val="24"/>
          <w:szCs w:val="24"/>
        </w:rPr>
        <w:t xml:space="preserve"> от </w:t>
      </w:r>
      <w:r w:rsidR="00027E37">
        <w:rPr>
          <w:rFonts w:ascii="Times New Roman" w:hAnsi="Times New Roman" w:cs="Times New Roman"/>
          <w:sz w:val="24"/>
          <w:szCs w:val="24"/>
        </w:rPr>
        <w:t>08.06.2018 года № 132</w:t>
      </w:r>
      <w:r w:rsidR="008619E2">
        <w:rPr>
          <w:rFonts w:ascii="Times New Roman" w:hAnsi="Times New Roman" w:cs="Times New Roman"/>
          <w:sz w:val="24"/>
          <w:szCs w:val="24"/>
        </w:rPr>
        <w:t>н «</w:t>
      </w:r>
      <w:r w:rsidR="008619E2" w:rsidRPr="008619E2">
        <w:rPr>
          <w:rFonts w:ascii="Times New Roman" w:hAnsi="Times New Roman" w:cs="Times New Roman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619E2">
        <w:rPr>
          <w:rFonts w:ascii="Times New Roman" w:hAnsi="Times New Roman" w:cs="Times New Roman"/>
          <w:sz w:val="24"/>
          <w:szCs w:val="24"/>
        </w:rPr>
        <w:t>» и приказом Министерства финансов Удмуртской Республики от 24.06.2016 года № 14н «Об утверждении перечня и кодов целевых статей расходов бюджета Удмуртской Республики и</w:t>
      </w:r>
      <w:bookmarkStart w:id="0" w:name="_GoBack"/>
      <w:bookmarkEnd w:id="0"/>
      <w:r w:rsidR="008619E2">
        <w:rPr>
          <w:rFonts w:ascii="Times New Roman" w:hAnsi="Times New Roman" w:cs="Times New Roman"/>
          <w:sz w:val="24"/>
          <w:szCs w:val="24"/>
        </w:rPr>
        <w:t xml:space="preserve"> расходов бюджета Территориального фонда обязательного медицинского страхования Удмуртской Республики и порядка их применения»,</w:t>
      </w:r>
      <w:r w:rsidR="00577BD9">
        <w:rPr>
          <w:rFonts w:ascii="Times New Roman" w:hAnsi="Times New Roman" w:cs="Times New Roman"/>
          <w:sz w:val="24"/>
          <w:szCs w:val="24"/>
        </w:rPr>
        <w:t xml:space="preserve"> </w:t>
      </w:r>
      <w:r w:rsidR="009D6B7F">
        <w:rPr>
          <w:rFonts w:ascii="Times New Roman" w:hAnsi="Times New Roman" w:cs="Times New Roman"/>
          <w:sz w:val="24"/>
          <w:szCs w:val="24"/>
        </w:rPr>
        <w:t xml:space="preserve"> </w:t>
      </w:r>
      <w:r w:rsidRPr="00E55329">
        <w:rPr>
          <w:rFonts w:ascii="Times New Roman" w:hAnsi="Times New Roman" w:cs="Times New Roman"/>
          <w:sz w:val="24"/>
          <w:szCs w:val="24"/>
        </w:rPr>
        <w:t>в целях детализации поступлений по кодам классификации д</w:t>
      </w:r>
      <w:r w:rsidR="00036ABA">
        <w:rPr>
          <w:rFonts w:ascii="Times New Roman" w:hAnsi="Times New Roman" w:cs="Times New Roman"/>
          <w:sz w:val="24"/>
          <w:szCs w:val="24"/>
        </w:rPr>
        <w:t>оходов, главным</w:t>
      </w:r>
      <w:r w:rsidR="009D6B7F">
        <w:rPr>
          <w:rFonts w:ascii="Times New Roman" w:hAnsi="Times New Roman" w:cs="Times New Roman"/>
          <w:sz w:val="24"/>
          <w:szCs w:val="24"/>
        </w:rPr>
        <w:t>и</w:t>
      </w:r>
      <w:r w:rsidR="00036ABA">
        <w:rPr>
          <w:rFonts w:ascii="Times New Roman" w:hAnsi="Times New Roman" w:cs="Times New Roman"/>
          <w:sz w:val="24"/>
          <w:szCs w:val="24"/>
        </w:rPr>
        <w:t xml:space="preserve"> администраторам</w:t>
      </w:r>
      <w:r w:rsidR="009D6B7F">
        <w:rPr>
          <w:rFonts w:ascii="Times New Roman" w:hAnsi="Times New Roman" w:cs="Times New Roman"/>
          <w:sz w:val="24"/>
          <w:szCs w:val="24"/>
        </w:rPr>
        <w:t>и</w:t>
      </w:r>
      <w:r w:rsidR="00036ABA">
        <w:rPr>
          <w:rFonts w:ascii="Times New Roman" w:hAnsi="Times New Roman" w:cs="Times New Roman"/>
          <w:sz w:val="24"/>
          <w:szCs w:val="24"/>
        </w:rPr>
        <w:t xml:space="preserve">, </w:t>
      </w:r>
      <w:r w:rsidR="009D6B7F">
        <w:rPr>
          <w:rFonts w:ascii="Times New Roman" w:hAnsi="Times New Roman" w:cs="Times New Roman"/>
          <w:sz w:val="24"/>
          <w:szCs w:val="24"/>
        </w:rPr>
        <w:t>которых</w:t>
      </w:r>
      <w:r w:rsidR="006A5F9B">
        <w:rPr>
          <w:rFonts w:ascii="Times New Roman" w:hAnsi="Times New Roman" w:cs="Times New Roman"/>
          <w:sz w:val="24"/>
          <w:szCs w:val="24"/>
        </w:rPr>
        <w:t xml:space="preserve"> являются органы</w:t>
      </w:r>
      <w:r w:rsidRPr="00E55329">
        <w:rPr>
          <w:rFonts w:ascii="Times New Roman" w:hAnsi="Times New Roman" w:cs="Times New Roman"/>
          <w:sz w:val="24"/>
          <w:szCs w:val="24"/>
        </w:rPr>
        <w:t xml:space="preserve"> местного самоуправления и (или) находящиеся в их ведении казенные учреждения</w:t>
      </w:r>
    </w:p>
    <w:p w:rsidR="005C7F9E" w:rsidRDefault="005C7F9E" w:rsidP="00F554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B7F" w:rsidRDefault="009D6B7F" w:rsidP="00F554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401" w:rsidRPr="0000106E" w:rsidRDefault="00F55401" w:rsidP="00F554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06E">
        <w:rPr>
          <w:rFonts w:ascii="Times New Roman" w:hAnsi="Times New Roman" w:cs="Times New Roman"/>
          <w:sz w:val="24"/>
          <w:szCs w:val="24"/>
        </w:rPr>
        <w:t>ПРИКАЗЫВАЮ:</w:t>
      </w:r>
    </w:p>
    <w:p w:rsidR="00F55401" w:rsidRPr="0000106E" w:rsidRDefault="00F55401" w:rsidP="00301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19E2" w:rsidRPr="0000106E">
        <w:rPr>
          <w:rFonts w:ascii="Times New Roman" w:hAnsi="Times New Roman" w:cs="Times New Roman"/>
          <w:sz w:val="24"/>
          <w:szCs w:val="24"/>
        </w:rPr>
        <w:t>1. Утвердить перечень</w:t>
      </w:r>
      <w:r w:rsidR="00A800C6" w:rsidRPr="0000106E">
        <w:rPr>
          <w:rFonts w:ascii="Times New Roman" w:hAnsi="Times New Roman" w:cs="Times New Roman"/>
          <w:sz w:val="24"/>
          <w:szCs w:val="24"/>
        </w:rPr>
        <w:t xml:space="preserve"> </w:t>
      </w:r>
      <w:r w:rsidRPr="0000106E">
        <w:rPr>
          <w:rFonts w:ascii="Times New Roman" w:hAnsi="Times New Roman" w:cs="Times New Roman"/>
          <w:sz w:val="24"/>
          <w:szCs w:val="24"/>
        </w:rPr>
        <w:t>кодов подвидов по видам дох</w:t>
      </w:r>
      <w:r w:rsidR="00A800C6" w:rsidRPr="0000106E">
        <w:rPr>
          <w:rFonts w:ascii="Times New Roman" w:hAnsi="Times New Roman" w:cs="Times New Roman"/>
          <w:sz w:val="24"/>
          <w:szCs w:val="24"/>
        </w:rPr>
        <w:t xml:space="preserve">одов, главными администраторами </w:t>
      </w:r>
      <w:r w:rsidRPr="0000106E">
        <w:rPr>
          <w:rFonts w:ascii="Times New Roman" w:hAnsi="Times New Roman" w:cs="Times New Roman"/>
          <w:sz w:val="24"/>
          <w:szCs w:val="24"/>
        </w:rPr>
        <w:t>которых являются органы местного самоуправления муниципального образования «Можгинский район» и (или) находящиеся в их ведении казенные учреждения, согласно приложени</w:t>
      </w:r>
      <w:r w:rsidR="005C7F9E" w:rsidRPr="0000106E">
        <w:rPr>
          <w:rFonts w:ascii="Times New Roman" w:hAnsi="Times New Roman" w:cs="Times New Roman"/>
          <w:sz w:val="24"/>
          <w:szCs w:val="24"/>
        </w:rPr>
        <w:t>ю</w:t>
      </w:r>
      <w:r w:rsidRPr="0000106E">
        <w:rPr>
          <w:rFonts w:ascii="Times New Roman" w:hAnsi="Times New Roman" w:cs="Times New Roman"/>
          <w:sz w:val="24"/>
          <w:szCs w:val="24"/>
        </w:rPr>
        <w:t>.</w:t>
      </w:r>
    </w:p>
    <w:p w:rsidR="0000106E" w:rsidRPr="0000106E" w:rsidRDefault="00F55401" w:rsidP="0057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5C7F9E" w:rsidRPr="0000106E">
        <w:rPr>
          <w:rFonts w:ascii="Times New Roman" w:hAnsi="Times New Roman" w:cs="Times New Roman"/>
          <w:sz w:val="24"/>
          <w:szCs w:val="24"/>
        </w:rPr>
        <w:t xml:space="preserve"> </w:t>
      </w:r>
      <w:r w:rsidR="00577BD9" w:rsidRPr="0000106E">
        <w:rPr>
          <w:rFonts w:ascii="Times New Roman" w:hAnsi="Times New Roman" w:cs="Times New Roman"/>
          <w:sz w:val="24"/>
          <w:szCs w:val="24"/>
        </w:rPr>
        <w:t xml:space="preserve">2. </w:t>
      </w:r>
      <w:r w:rsidR="0000106E">
        <w:rPr>
          <w:rFonts w:ascii="Times New Roman" w:hAnsi="Times New Roman" w:cs="Times New Roman"/>
          <w:sz w:val="24"/>
          <w:szCs w:val="24"/>
        </w:rPr>
        <w:t>Признать утратившими силу п</w:t>
      </w:r>
      <w:r w:rsidR="00577BD9" w:rsidRPr="0000106E">
        <w:rPr>
          <w:rFonts w:ascii="Times New Roman" w:hAnsi="Times New Roman" w:cs="Times New Roman"/>
          <w:sz w:val="24"/>
          <w:szCs w:val="24"/>
        </w:rPr>
        <w:t>риказ</w:t>
      </w:r>
      <w:r w:rsidR="0000106E" w:rsidRPr="0000106E">
        <w:rPr>
          <w:rFonts w:ascii="Times New Roman" w:hAnsi="Times New Roman" w:cs="Times New Roman"/>
          <w:sz w:val="24"/>
          <w:szCs w:val="24"/>
        </w:rPr>
        <w:t>ы</w:t>
      </w:r>
      <w:r w:rsidR="00577BD9" w:rsidRPr="0000106E">
        <w:rPr>
          <w:rFonts w:ascii="Times New Roman" w:hAnsi="Times New Roman" w:cs="Times New Roman"/>
          <w:sz w:val="24"/>
          <w:szCs w:val="24"/>
        </w:rPr>
        <w:t xml:space="preserve"> Управления финансов</w:t>
      </w:r>
      <w:r w:rsidR="0000106E" w:rsidRPr="0000106E">
        <w:rPr>
          <w:rFonts w:ascii="Times New Roman" w:hAnsi="Times New Roman" w:cs="Times New Roman"/>
          <w:sz w:val="24"/>
          <w:szCs w:val="24"/>
        </w:rPr>
        <w:t>:</w:t>
      </w:r>
    </w:p>
    <w:p w:rsidR="00F55401" w:rsidRDefault="0000106E" w:rsidP="0057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</w:t>
      </w:r>
      <w:r w:rsidRPr="0000106E">
        <w:rPr>
          <w:rFonts w:ascii="Times New Roman" w:hAnsi="Times New Roman" w:cs="Times New Roman"/>
          <w:sz w:val="24"/>
          <w:szCs w:val="24"/>
        </w:rPr>
        <w:t xml:space="preserve">т 15 декабря 2016 года № 26 «Об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Pr="0000106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0106E">
        <w:rPr>
          <w:rFonts w:ascii="Times New Roman" w:hAnsi="Times New Roman" w:cs="Times New Roman"/>
          <w:sz w:val="24"/>
          <w:szCs w:val="24"/>
        </w:rPr>
        <w:t xml:space="preserve"> района и (или) находящиеся в их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00106E">
        <w:rPr>
          <w:rFonts w:ascii="Times New Roman" w:hAnsi="Times New Roman" w:cs="Times New Roman"/>
          <w:sz w:val="24"/>
          <w:szCs w:val="24"/>
        </w:rPr>
        <w:t xml:space="preserve"> </w:t>
      </w:r>
      <w:r w:rsidR="00577BD9" w:rsidRPr="00001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6E" w:rsidRPr="0000106E" w:rsidRDefault="0000106E" w:rsidP="00577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от 15 декабря 2017 года № 28 «О внесении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приказ Управления финансов от 26 декабря 2016 года № 26 «</w:t>
      </w:r>
      <w:r w:rsidRPr="0000106E">
        <w:rPr>
          <w:rFonts w:ascii="Times New Roman" w:hAnsi="Times New Roman" w:cs="Times New Roman"/>
          <w:sz w:val="24"/>
          <w:szCs w:val="24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Pr="0000106E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00106E">
        <w:rPr>
          <w:rFonts w:ascii="Times New Roman" w:hAnsi="Times New Roman" w:cs="Times New Roman"/>
          <w:sz w:val="24"/>
          <w:szCs w:val="24"/>
        </w:rPr>
        <w:t xml:space="preserve"> района и (или) находящиеся в их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7BD9" w:rsidRPr="0000106E" w:rsidRDefault="00577BD9" w:rsidP="0057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06E">
        <w:rPr>
          <w:rFonts w:ascii="Times New Roman" w:hAnsi="Times New Roman" w:cs="Times New Roman"/>
          <w:sz w:val="24"/>
          <w:szCs w:val="24"/>
        </w:rPr>
        <w:t xml:space="preserve">         3. Настоящий приказ </w:t>
      </w:r>
      <w:r w:rsidR="00027E37" w:rsidRPr="0000106E">
        <w:rPr>
          <w:rFonts w:ascii="Times New Roman" w:hAnsi="Times New Roman" w:cs="Times New Roman"/>
          <w:sz w:val="24"/>
          <w:szCs w:val="24"/>
        </w:rPr>
        <w:t xml:space="preserve">вступает в </w:t>
      </w:r>
      <w:r w:rsidR="0000106E" w:rsidRPr="0000106E">
        <w:rPr>
          <w:rFonts w:ascii="Times New Roman" w:hAnsi="Times New Roman" w:cs="Times New Roman"/>
          <w:sz w:val="24"/>
          <w:szCs w:val="24"/>
        </w:rPr>
        <w:t>силу с</w:t>
      </w:r>
      <w:r w:rsidR="00027E37" w:rsidRPr="0000106E">
        <w:rPr>
          <w:rFonts w:ascii="Times New Roman" w:hAnsi="Times New Roman" w:cs="Times New Roman"/>
          <w:sz w:val="24"/>
          <w:szCs w:val="24"/>
        </w:rPr>
        <w:t xml:space="preserve"> 1 января 2019</w:t>
      </w:r>
      <w:r w:rsidRPr="000010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7BD9" w:rsidRPr="0000106E" w:rsidRDefault="00577BD9" w:rsidP="0030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06E">
        <w:rPr>
          <w:rFonts w:ascii="Times New Roman" w:hAnsi="Times New Roman" w:cs="Times New Roman"/>
          <w:sz w:val="24"/>
          <w:szCs w:val="24"/>
        </w:rPr>
        <w:t xml:space="preserve">         4. Контроль за исполнением настоящего приказа оставляю за собой.</w:t>
      </w:r>
    </w:p>
    <w:p w:rsidR="003013A0" w:rsidRPr="0000106E" w:rsidRDefault="003013A0" w:rsidP="00301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877" w:rsidRDefault="00663CFE" w:rsidP="003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2D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89535</wp:posOffset>
            </wp:positionV>
            <wp:extent cx="1409700" cy="1320195"/>
            <wp:effectExtent l="0" t="0" r="0" b="0"/>
            <wp:wrapNone/>
            <wp:docPr id="2" name="Рисунок 2" descr="C:\мои документы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ОС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3" t="88408" r="24249" b="-2346"/>
                    <a:stretch/>
                  </pic:blipFill>
                  <pic:spPr bwMode="auto">
                    <a:xfrm>
                      <a:off x="0" y="0"/>
                      <a:ext cx="1409700" cy="132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877" w:rsidRDefault="00E71877" w:rsidP="003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37" w:rsidRDefault="00D30804" w:rsidP="00030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080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27E37">
        <w:rPr>
          <w:rFonts w:ascii="Times New Roman" w:hAnsi="Times New Roman" w:cs="Times New Roman"/>
          <w:sz w:val="24"/>
          <w:szCs w:val="24"/>
        </w:rPr>
        <w:t xml:space="preserve"> главы</w:t>
      </w:r>
      <w:proofErr w:type="gramEnd"/>
      <w:r w:rsidR="00027E37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</w:p>
    <w:p w:rsidR="00027E37" w:rsidRDefault="00027E37" w:rsidP="00030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финансовым вопросам – </w:t>
      </w:r>
    </w:p>
    <w:p w:rsidR="00F55401" w:rsidRPr="00E55329" w:rsidRDefault="00027E37" w:rsidP="00030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                </w:t>
      </w:r>
      <w:r w:rsidR="00D30804">
        <w:rPr>
          <w:rFonts w:ascii="Times New Roman" w:hAnsi="Times New Roman" w:cs="Times New Roman"/>
          <w:sz w:val="24"/>
          <w:szCs w:val="24"/>
        </w:rPr>
        <w:t>С.К. Заглядина</w:t>
      </w:r>
      <w:r w:rsidR="00F55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401" w:rsidRDefault="00F55401" w:rsidP="000E54C6">
      <w:pPr>
        <w:spacing w:after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B53922" w:rsidP="000E54C6">
      <w:pPr>
        <w:spacing w:after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53922" w:rsidRDefault="00B53922" w:rsidP="000E54C6">
      <w:pPr>
        <w:spacing w:after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Управления финансов</w:t>
      </w:r>
    </w:p>
    <w:p w:rsidR="00B53922" w:rsidRDefault="00B53922" w:rsidP="000E54C6">
      <w:pPr>
        <w:spacing w:after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 образования</w:t>
      </w:r>
    </w:p>
    <w:p w:rsidR="00B53922" w:rsidRDefault="00B53922" w:rsidP="000E54C6">
      <w:pPr>
        <w:spacing w:after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Можгинский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B53922" w:rsidRDefault="00B53922" w:rsidP="000E54C6">
      <w:pPr>
        <w:spacing w:after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A2607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» декабря 2018</w:t>
      </w:r>
      <w:r w:rsidR="000B6884">
        <w:rPr>
          <w:rFonts w:ascii="Times New Roman" w:hAnsi="Times New Roman" w:cs="Times New Roman"/>
        </w:rPr>
        <w:t xml:space="preserve"> года</w:t>
      </w:r>
      <w:r w:rsidR="00A26074">
        <w:rPr>
          <w:rFonts w:ascii="Times New Roman" w:hAnsi="Times New Roman" w:cs="Times New Roman"/>
        </w:rPr>
        <w:t xml:space="preserve"> № 31</w:t>
      </w: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500B2E" w:rsidRPr="00BE61F4" w:rsidRDefault="00500B2E" w:rsidP="000E54C6">
      <w:pPr>
        <w:spacing w:after="20"/>
        <w:jc w:val="right"/>
        <w:rPr>
          <w:rFonts w:ascii="Times New Roman" w:hAnsi="Times New Roman" w:cs="Times New Roman"/>
        </w:rPr>
      </w:pPr>
    </w:p>
    <w:p w:rsidR="0032637B" w:rsidRDefault="0032637B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37B">
        <w:rPr>
          <w:rFonts w:ascii="Times New Roman" w:hAnsi="Times New Roman" w:cs="Times New Roman"/>
          <w:b/>
          <w:sz w:val="24"/>
          <w:szCs w:val="24"/>
        </w:rPr>
        <w:t>Перечень кодов подвидов доходов, главными администраторами которых являются органы местного самоуправления МО «</w:t>
      </w:r>
      <w:proofErr w:type="spellStart"/>
      <w:r w:rsidRPr="0032637B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32637B">
        <w:rPr>
          <w:rFonts w:ascii="Times New Roman" w:hAnsi="Times New Roman" w:cs="Times New Roman"/>
          <w:b/>
          <w:sz w:val="24"/>
          <w:szCs w:val="24"/>
        </w:rPr>
        <w:t xml:space="preserve"> район» и (или) находящиеся в их ведении казенные учреждения</w:t>
      </w:r>
      <w:r w:rsidR="00CC2D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A21" w:rsidRDefault="00847A21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виду доходов </w:t>
      </w:r>
    </w:p>
    <w:p w:rsidR="00847A21" w:rsidRDefault="00847A21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000 1 11 09045 05 0000 120</w:t>
      </w: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1242"/>
        <w:gridCol w:w="7976"/>
      </w:tblGrid>
      <w:tr w:rsidR="00847A21" w:rsidRPr="0095448C" w:rsidTr="00426CF9">
        <w:trPr>
          <w:tblHeader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95448C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7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95448C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47A21" w:rsidRPr="0095448C" w:rsidTr="00426CF9">
        <w:trPr>
          <w:trHeight w:val="187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95448C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подвида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95448C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группа подвида</w:t>
            </w:r>
          </w:p>
        </w:tc>
        <w:tc>
          <w:tcPr>
            <w:tcW w:w="7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95448C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47A21" w:rsidRPr="00030AE4" w:rsidTr="00426CF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030AE4" w:rsidRDefault="00847A21" w:rsidP="0084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030AE4" w:rsidRDefault="00847A21" w:rsidP="0084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AE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030AE4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47A21">
              <w:rPr>
                <w:rFonts w:ascii="Times New Roman" w:eastAsia="Calibri" w:hAnsi="Times New Roman" w:cs="Times New Roman"/>
              </w:rPr>
              <w:t>Прочие  поступления</w:t>
            </w:r>
            <w:proofErr w:type="gramEnd"/>
            <w:r w:rsidRPr="00847A21">
              <w:rPr>
                <w:rFonts w:ascii="Times New Roman" w:eastAsia="Calibri" w:hAnsi="Times New Roman" w:cs="Times New Roman"/>
              </w:rPr>
              <w:t xml:space="preserve">  от   использования   имущества,    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47A21" w:rsidRPr="00030AE4" w:rsidTr="00667EB7">
        <w:trPr>
          <w:trHeight w:hRule="exact" w:val="62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B01461" w:rsidRDefault="00847A21" w:rsidP="0084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146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B0146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B01461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B0146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B01461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47A21">
              <w:rPr>
                <w:rFonts w:ascii="Times New Roman" w:eastAsia="Calibri" w:hAnsi="Times New Roman" w:cs="Times New Roman"/>
              </w:rPr>
              <w:t>Прочие  поступления</w:t>
            </w:r>
            <w:proofErr w:type="gramEnd"/>
            <w:r w:rsidRPr="00847A21">
              <w:rPr>
                <w:rFonts w:ascii="Times New Roman" w:eastAsia="Calibri" w:hAnsi="Times New Roman" w:cs="Times New Roman"/>
              </w:rPr>
              <w:t xml:space="preserve">  от   использования   имущества,    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eastAsia="Calibri" w:hAnsi="Times New Roman" w:cs="Times New Roman"/>
              </w:rPr>
              <w:t xml:space="preserve"> (плата за наем)</w:t>
            </w:r>
          </w:p>
        </w:tc>
      </w:tr>
      <w:tr w:rsidR="00847A21" w:rsidRPr="00030AE4" w:rsidTr="00667EB7">
        <w:trPr>
          <w:trHeight w:val="25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030AE4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030AE4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21" w:rsidRPr="00030AE4" w:rsidRDefault="00847A21" w:rsidP="00426C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:rsidR="00847A21" w:rsidRDefault="00847A21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D6B" w:rsidRPr="0032637B" w:rsidRDefault="00847A21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C2D6B">
        <w:rPr>
          <w:rFonts w:ascii="Times New Roman" w:hAnsi="Times New Roman" w:cs="Times New Roman"/>
          <w:b/>
          <w:sz w:val="24"/>
          <w:szCs w:val="24"/>
        </w:rPr>
        <w:t>о виду доходов</w:t>
      </w:r>
    </w:p>
    <w:p w:rsidR="0032637B" w:rsidRPr="0032637B" w:rsidRDefault="007A4D0E" w:rsidP="003263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32637B" w:rsidRPr="0032637B">
        <w:rPr>
          <w:rFonts w:ascii="Times New Roman" w:hAnsi="Times New Roman" w:cs="Times New Roman"/>
          <w:b/>
          <w:sz w:val="24"/>
          <w:szCs w:val="24"/>
        </w:rPr>
        <w:t>2 02 29999 05 0000</w:t>
      </w:r>
      <w:r>
        <w:rPr>
          <w:rFonts w:ascii="Times New Roman" w:hAnsi="Times New Roman" w:cs="Times New Roman"/>
          <w:b/>
          <w:sz w:val="24"/>
          <w:szCs w:val="24"/>
        </w:rPr>
        <w:t xml:space="preserve"> 150</w:t>
      </w:r>
    </w:p>
    <w:p w:rsidR="0032637B" w:rsidRPr="0032637B" w:rsidRDefault="0032637B" w:rsidP="003263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37B">
        <w:rPr>
          <w:rFonts w:ascii="Times New Roman" w:hAnsi="Times New Roman" w:cs="Times New Roman"/>
          <w:b/>
          <w:sz w:val="24"/>
          <w:szCs w:val="24"/>
        </w:rPr>
        <w:t>"Прочие субсидии"</w:t>
      </w:r>
    </w:p>
    <w:tbl>
      <w:tblPr>
        <w:tblW w:w="10065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1242"/>
        <w:gridCol w:w="7976"/>
      </w:tblGrid>
      <w:tr w:rsidR="0032637B" w:rsidRPr="0095448C" w:rsidTr="00BB1703">
        <w:trPr>
          <w:tblHeader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95448C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7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95448C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32637B" w:rsidRPr="0095448C" w:rsidTr="00BB1703">
        <w:trPr>
          <w:trHeight w:val="187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95448C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подвида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95448C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448C"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группа подвида</w:t>
            </w:r>
          </w:p>
        </w:tc>
        <w:tc>
          <w:tcPr>
            <w:tcW w:w="7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95448C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AE4">
              <w:rPr>
                <w:rFonts w:ascii="Times New Roman" w:eastAsia="Calibri" w:hAnsi="Times New Roman" w:cs="Times New Roman"/>
              </w:rPr>
              <w:t>0101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0AE4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0AE4">
              <w:rPr>
                <w:rFonts w:ascii="Times New Roman" w:eastAsia="Calibri" w:hAnsi="Times New Roman" w:cs="Times New Roman"/>
              </w:rPr>
              <w:t>Прочие субсидии</w:t>
            </w:r>
          </w:p>
        </w:tc>
      </w:tr>
      <w:tr w:rsidR="00030AE4" w:rsidRPr="00030AE4" w:rsidTr="00667EB7">
        <w:trPr>
          <w:trHeight w:hRule="exact" w:val="39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01461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1461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01461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146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01461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461">
              <w:rPr>
                <w:rFonts w:ascii="Times New Roman" w:eastAsia="Calibri" w:hAnsi="Times New Roman" w:cs="Times New Roman"/>
              </w:rPr>
              <w:t xml:space="preserve">Субсидии на </w:t>
            </w:r>
            <w:proofErr w:type="gramStart"/>
            <w:r w:rsidRPr="00B01461">
              <w:rPr>
                <w:rFonts w:ascii="Times New Roman" w:eastAsia="Calibri" w:hAnsi="Times New Roman" w:cs="Times New Roman"/>
              </w:rPr>
              <w:t>осуществление  капитального</w:t>
            </w:r>
            <w:proofErr w:type="gramEnd"/>
            <w:r w:rsidRPr="00B01461">
              <w:rPr>
                <w:rFonts w:ascii="Times New Roman" w:eastAsia="Calibri" w:hAnsi="Times New Roman" w:cs="Times New Roman"/>
              </w:rPr>
              <w:t xml:space="preserve"> ремонта объектов муниципальной собственности, включая работы по разработке проектно-сметной документации на выполнение работ по капитальному ремонту таких объектов</w:t>
            </w:r>
          </w:p>
        </w:tc>
      </w:tr>
      <w:tr w:rsidR="00030AE4" w:rsidRPr="00030AE4" w:rsidTr="00667EB7">
        <w:trPr>
          <w:trHeight w:val="25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30AE4" w:rsidRPr="00030AE4" w:rsidTr="00BB1703">
        <w:trPr>
          <w:trHeight w:val="81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01461" w:rsidRDefault="0051245F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32637B" w:rsidRPr="00B01461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01461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0146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01461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1461">
              <w:rPr>
                <w:rFonts w:ascii="Times New Roman" w:eastAsia="Calibri" w:hAnsi="Times New Roman" w:cs="Times New Roman"/>
              </w:rPr>
              <w:t>Субсидии на реализацию мероприятий в области поддержки и развития коммунального хозяйства, направленных на повышение надежности, устойчивости и экономичности жилищно-коммунального хозяйства в Удмуртской Республике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B1703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1703">
              <w:rPr>
                <w:rFonts w:ascii="Times New Roman" w:eastAsia="Calibri" w:hAnsi="Times New Roman" w:cs="Times New Roman"/>
              </w:rPr>
              <w:t>0105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B1703" w:rsidRDefault="00970B79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170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B1703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1703">
              <w:rPr>
                <w:rFonts w:ascii="Times New Roman" w:eastAsia="Calibri" w:hAnsi="Times New Roman" w:cs="Times New Roman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B1703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1703">
              <w:rPr>
                <w:rFonts w:ascii="Times New Roman" w:eastAsia="Calibri" w:hAnsi="Times New Roman" w:cs="Times New Roman"/>
              </w:rPr>
              <w:lastRenderedPageBreak/>
              <w:t>0106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B1703" w:rsidRDefault="00BB1703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170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BB1703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B1703">
              <w:rPr>
                <w:rFonts w:ascii="Times New Roman" w:eastAsia="Calibri" w:hAnsi="Times New Roman" w:cs="Times New Roman"/>
              </w:rPr>
              <w:t>Субсидии 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81644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44D">
              <w:rPr>
                <w:rFonts w:ascii="Times New Roman" w:eastAsia="Calibri" w:hAnsi="Times New Roman" w:cs="Times New Roman"/>
              </w:rPr>
              <w:t>0107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81644D" w:rsidRDefault="0081644D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1644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81644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644D">
              <w:rPr>
                <w:rFonts w:ascii="Times New Roman" w:eastAsia="Calibri" w:hAnsi="Times New Roman" w:cs="Times New Roman"/>
              </w:rPr>
              <w:t xml:space="preserve">Субсидии на реализацию мероприятий муниципальных программ </w:t>
            </w:r>
            <w:r w:rsidR="0081644D" w:rsidRPr="0081644D">
              <w:rPr>
                <w:rFonts w:ascii="Times New Roman" w:eastAsia="Calibri" w:hAnsi="Times New Roman" w:cs="Times New Roman"/>
              </w:rPr>
              <w:t xml:space="preserve">в области </w:t>
            </w:r>
            <w:r w:rsidRPr="0081644D">
              <w:rPr>
                <w:rFonts w:ascii="Times New Roman" w:eastAsia="Calibri" w:hAnsi="Times New Roman" w:cs="Times New Roman"/>
              </w:rPr>
              <w:t>энергосбережения и повышения энергетической эффективности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873C02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3C02">
              <w:rPr>
                <w:rFonts w:ascii="Times New Roman" w:eastAsia="Calibri" w:hAnsi="Times New Roman" w:cs="Times New Roman"/>
              </w:rPr>
              <w:t>0109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873C02" w:rsidRDefault="00873C02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3C02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873C02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3C02">
              <w:rPr>
                <w:rFonts w:ascii="Times New Roman" w:eastAsia="Calibri" w:hAnsi="Times New Roman" w:cs="Times New Roman"/>
              </w:rPr>
              <w:t>Субсидии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0114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EA236A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Субсидии на реализацию проектов (программ) в сфере государственной национальной политики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0115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EA236A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 xml:space="preserve">Субсидии в целях реализации государственной </w:t>
            </w:r>
            <w:hyperlink r:id="rId6" w:history="1">
              <w:r w:rsidRPr="00EA236A">
                <w:rPr>
                  <w:rFonts w:ascii="Times New Roman" w:eastAsia="Calibri" w:hAnsi="Times New Roman" w:cs="Times New Roman"/>
                </w:rPr>
                <w:t>программы</w:t>
              </w:r>
            </w:hyperlink>
            <w:r w:rsidRPr="00EA236A">
              <w:rPr>
                <w:rFonts w:ascii="Times New Roman" w:eastAsia="Calibri" w:hAnsi="Times New Roman" w:cs="Times New Roman"/>
              </w:rPr>
              <w:t xml:space="preserve"> Удмуртской Республики «Управление государственным имуществом»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0116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EA236A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EA236A">
              <w:rPr>
                <w:rFonts w:ascii="Times New Roman" w:eastAsia="Calibri" w:hAnsi="Times New Roman" w:cs="Times New Roman"/>
              </w:rPr>
              <w:t>Субсидии на решение вопросов местного значения, осуществляемое с участием средств самообложения граждан</w:t>
            </w:r>
          </w:p>
        </w:tc>
      </w:tr>
      <w:tr w:rsidR="00030AE4" w:rsidRPr="00030AE4" w:rsidTr="00667EB7">
        <w:trPr>
          <w:trHeight w:val="25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0117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EA236A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Субсидии на реализацию мероприятий по организации отдыха детей в каникулярное время</w:t>
            </w:r>
          </w:p>
        </w:tc>
      </w:tr>
      <w:tr w:rsidR="00030AE4" w:rsidRPr="00030AE4" w:rsidTr="00667EB7">
        <w:trPr>
          <w:trHeight w:val="25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7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030AE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30AE4" w:rsidRPr="00030AE4" w:rsidTr="00BB1703">
        <w:trPr>
          <w:trHeight w:val="5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0118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EA236A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EA236A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236A">
              <w:rPr>
                <w:rFonts w:ascii="Times New Roman" w:eastAsia="Calibri" w:hAnsi="Times New Roman" w:cs="Times New Roman"/>
              </w:rPr>
              <w:t>Субсидии на реализацию муниципальных программ (подпрограмм), направленных на повышение эффективности бюджетных расходов</w:t>
            </w:r>
          </w:p>
        </w:tc>
      </w:tr>
      <w:tr w:rsidR="00030AE4" w:rsidRPr="00030AE4" w:rsidTr="00BB1703">
        <w:trPr>
          <w:trHeight w:val="77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2C422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224">
              <w:rPr>
                <w:rFonts w:ascii="Times New Roman" w:eastAsia="Calibri" w:hAnsi="Times New Roman" w:cs="Times New Roman"/>
              </w:rPr>
              <w:t>0119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2C4224" w:rsidRDefault="002C4224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224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2C422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224">
              <w:rPr>
                <w:rFonts w:ascii="Times New Roman" w:eastAsia="Calibri" w:hAnsi="Times New Roman" w:cs="Times New Roman"/>
              </w:rPr>
              <w:t>Субсидии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2C422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224">
              <w:rPr>
                <w:rFonts w:ascii="Times New Roman" w:eastAsia="Calibri" w:hAnsi="Times New Roman" w:cs="Times New Roman"/>
              </w:rPr>
              <w:t>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2C4224" w:rsidRDefault="002C4224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4224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2C4224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4224">
              <w:rPr>
                <w:rFonts w:ascii="Times New Roman" w:eastAsia="Calibri" w:hAnsi="Times New Roman" w:cs="Times New Roman"/>
              </w:rPr>
              <w:t>Субсидии на проведение кадастровых работ по образованию земельных участков, выделяемых в счет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030AE4" w:rsidRPr="00030AE4" w:rsidTr="00BB1703">
        <w:trPr>
          <w:trHeight w:val="80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0121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46515D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Субсидии в рамках реализации государственной программы Удмуртской Республики «Обеспечение общественного порядка и противодействие преступности в Удмуртской Республике»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0123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46515D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Субсидии на предоставление молодым семьям социальных выплат на приобретение (строительство) жилья</w:t>
            </w:r>
          </w:p>
        </w:tc>
      </w:tr>
      <w:tr w:rsidR="00030AE4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0124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46515D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515D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46515D" w:rsidRDefault="0046515D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46515D">
              <w:rPr>
                <w:rFonts w:ascii="Times New Roman" w:eastAsia="Calibri" w:hAnsi="Times New Roman" w:cs="Times New Roman"/>
              </w:rPr>
              <w:t>Субсидии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инфраструктуры, разработке комплексных схем организации дорожного движения и диагностике автомобильных дорог местного значения</w:t>
            </w:r>
            <w:r w:rsidR="0032637B" w:rsidRPr="004651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55ECD" w:rsidRPr="00655ECD" w:rsidTr="00BB1703">
        <w:trPr>
          <w:trHeight w:val="40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55EC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ECD">
              <w:rPr>
                <w:rFonts w:ascii="Times New Roman" w:eastAsia="Calibri" w:hAnsi="Times New Roman" w:cs="Times New Roman"/>
              </w:rPr>
              <w:t>0127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55ECD" w:rsidRDefault="00655ECD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ECD">
              <w:rPr>
                <w:rFonts w:ascii="Times New Roman" w:eastAsia="Calibri" w:hAnsi="Times New Roman" w:cs="Times New Roman"/>
              </w:rPr>
              <w:t>150</w:t>
            </w:r>
          </w:p>
          <w:p w:rsidR="0032637B" w:rsidRPr="00655EC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55ECD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655ECD">
              <w:rPr>
                <w:rFonts w:ascii="Times New Roman" w:eastAsia="Calibri" w:hAnsi="Times New Roman" w:cs="Times New Roman"/>
              </w:rPr>
              <w:t>Субсидии на построение и развитие аппаратно-программного комплекса «Безопасный город»</w:t>
            </w:r>
          </w:p>
        </w:tc>
      </w:tr>
      <w:tr w:rsidR="006F344B" w:rsidRPr="006F344B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F344B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344B">
              <w:rPr>
                <w:rFonts w:ascii="Times New Roman" w:eastAsia="Calibri" w:hAnsi="Times New Roman" w:cs="Times New Roman"/>
              </w:rPr>
              <w:lastRenderedPageBreak/>
              <w:t>0128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F344B" w:rsidRDefault="006F344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344B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F344B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6F344B">
              <w:rPr>
                <w:rFonts w:ascii="Times New Roman" w:eastAsia="Calibri" w:hAnsi="Times New Roman" w:cs="Times New Roman"/>
              </w:rPr>
              <w:t>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</w:tr>
      <w:tr w:rsidR="00BB1703" w:rsidRPr="00030AE4" w:rsidTr="00BB1703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F344B" w:rsidRDefault="0032637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344B">
              <w:rPr>
                <w:rFonts w:ascii="Times New Roman" w:eastAsia="Calibri" w:hAnsi="Times New Roman" w:cs="Times New Roman"/>
              </w:rPr>
              <w:t>0129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F344B" w:rsidRDefault="006F344B" w:rsidP="000C6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F344B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7B" w:rsidRPr="006F344B" w:rsidRDefault="006F344B" w:rsidP="000C6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344B">
              <w:rPr>
                <w:rFonts w:ascii="Times New Roman" w:eastAsia="Calibri" w:hAnsi="Times New Roman" w:cs="Times New Roman"/>
              </w:rPr>
              <w:t>Субсидии в целях реализации государственной программы Удмуртской Республики «Окружающая среда и природные ресурсы»</w:t>
            </w:r>
          </w:p>
        </w:tc>
      </w:tr>
    </w:tbl>
    <w:p w:rsidR="0032637B" w:rsidRPr="00030AE4" w:rsidRDefault="0032637B" w:rsidP="00326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0B6884" w:rsidRDefault="000B6884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93E" w:rsidRPr="00291E09" w:rsidRDefault="005D193E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09">
        <w:rPr>
          <w:rFonts w:ascii="Times New Roman" w:hAnsi="Times New Roman" w:cs="Times New Roman"/>
          <w:b/>
          <w:sz w:val="24"/>
          <w:szCs w:val="24"/>
        </w:rPr>
        <w:t>По виду дохода</w:t>
      </w:r>
    </w:p>
    <w:p w:rsidR="0032637B" w:rsidRPr="00291E09" w:rsidRDefault="005D193E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09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="0032637B" w:rsidRPr="00291E09">
        <w:rPr>
          <w:rFonts w:ascii="Times New Roman" w:hAnsi="Times New Roman" w:cs="Times New Roman"/>
          <w:b/>
          <w:sz w:val="24"/>
          <w:szCs w:val="24"/>
        </w:rPr>
        <w:t>2 02 30024 05 0000</w:t>
      </w:r>
      <w:r w:rsidRPr="00291E09">
        <w:rPr>
          <w:rFonts w:ascii="Times New Roman" w:hAnsi="Times New Roman" w:cs="Times New Roman"/>
          <w:b/>
          <w:sz w:val="24"/>
          <w:szCs w:val="24"/>
        </w:rPr>
        <w:t>150</w:t>
      </w:r>
      <w:r w:rsidR="0032637B" w:rsidRPr="00291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37B" w:rsidRPr="00291E09" w:rsidRDefault="0032637B" w:rsidP="0032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E09">
        <w:rPr>
          <w:rFonts w:ascii="Times New Roman" w:hAnsi="Times New Roman" w:cs="Times New Roman"/>
          <w:b/>
          <w:sz w:val="24"/>
          <w:szCs w:val="24"/>
        </w:rPr>
        <w:t>«Субвенции местным бюджетам на выполнение передаваемых полномочий субъектов Российской Федерации»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8080"/>
      </w:tblGrid>
      <w:tr w:rsidR="00291E09" w:rsidRPr="00291E09" w:rsidTr="000C65E0">
        <w:trPr>
          <w:cantSplit/>
          <w:trHeight w:val="383"/>
          <w:tblHeader/>
        </w:trPr>
        <w:tc>
          <w:tcPr>
            <w:tcW w:w="1763" w:type="dxa"/>
            <w:gridSpan w:val="2"/>
            <w:vAlign w:val="center"/>
          </w:tcPr>
          <w:p w:rsidR="0032637B" w:rsidRPr="00291E0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подвида доходов</w:t>
            </w:r>
          </w:p>
        </w:tc>
        <w:tc>
          <w:tcPr>
            <w:tcW w:w="8080" w:type="dxa"/>
            <w:vMerge w:val="restart"/>
            <w:vAlign w:val="center"/>
          </w:tcPr>
          <w:p w:rsidR="0032637B" w:rsidRPr="00291E0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291E09" w:rsidRPr="00291E09" w:rsidTr="000C65E0">
        <w:trPr>
          <w:cantSplit/>
          <w:trHeight w:val="591"/>
          <w:tblHeader/>
        </w:trPr>
        <w:tc>
          <w:tcPr>
            <w:tcW w:w="771" w:type="dxa"/>
          </w:tcPr>
          <w:p w:rsidR="0032637B" w:rsidRPr="00291E0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подвида</w:t>
            </w:r>
          </w:p>
        </w:tc>
        <w:tc>
          <w:tcPr>
            <w:tcW w:w="992" w:type="dxa"/>
          </w:tcPr>
          <w:p w:rsidR="0032637B" w:rsidRPr="00291E0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подвида</w:t>
            </w:r>
          </w:p>
        </w:tc>
        <w:tc>
          <w:tcPr>
            <w:tcW w:w="8080" w:type="dxa"/>
            <w:vMerge/>
          </w:tcPr>
          <w:p w:rsidR="0032637B" w:rsidRPr="00291E09" w:rsidRDefault="0032637B" w:rsidP="000C65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1E09" w:rsidRPr="00291E09" w:rsidTr="000C65E0">
        <w:tc>
          <w:tcPr>
            <w:tcW w:w="771" w:type="dxa"/>
          </w:tcPr>
          <w:p w:rsidR="0032637B" w:rsidRPr="00291E0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0201</w:t>
            </w:r>
          </w:p>
        </w:tc>
        <w:tc>
          <w:tcPr>
            <w:tcW w:w="992" w:type="dxa"/>
          </w:tcPr>
          <w:p w:rsidR="0032637B" w:rsidRPr="00291E09" w:rsidRDefault="00291E09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291E0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91E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Прочие субвенции на осуществление отдельных государственных полномочий Удмуртской Республики</w:t>
            </w:r>
          </w:p>
        </w:tc>
      </w:tr>
      <w:tr w:rsidR="00030AE4" w:rsidRPr="00030AE4" w:rsidTr="000C65E0">
        <w:tc>
          <w:tcPr>
            <w:tcW w:w="771" w:type="dxa"/>
          </w:tcPr>
          <w:p w:rsidR="0032637B" w:rsidRPr="00507593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0202</w:t>
            </w:r>
          </w:p>
        </w:tc>
        <w:tc>
          <w:tcPr>
            <w:tcW w:w="992" w:type="dxa"/>
          </w:tcPr>
          <w:p w:rsidR="0032637B" w:rsidRPr="00507593" w:rsidRDefault="00507593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507593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507593" w:rsidRPr="00507593" w:rsidTr="000C65E0">
        <w:tc>
          <w:tcPr>
            <w:tcW w:w="771" w:type="dxa"/>
          </w:tcPr>
          <w:p w:rsidR="0032637B" w:rsidRPr="00507593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0205</w:t>
            </w:r>
          </w:p>
        </w:tc>
        <w:tc>
          <w:tcPr>
            <w:tcW w:w="992" w:type="dxa"/>
          </w:tcPr>
          <w:p w:rsidR="0032637B" w:rsidRPr="00507593" w:rsidRDefault="00507593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507593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075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E118A9" w:rsidRPr="00E118A9" w:rsidTr="000C65E0">
        <w:tc>
          <w:tcPr>
            <w:tcW w:w="771" w:type="dxa"/>
          </w:tcPr>
          <w:p w:rsidR="0032637B" w:rsidRPr="00E118A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8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0206</w:t>
            </w:r>
          </w:p>
        </w:tc>
        <w:tc>
          <w:tcPr>
            <w:tcW w:w="992" w:type="dxa"/>
          </w:tcPr>
          <w:p w:rsidR="0032637B" w:rsidRPr="00E118A9" w:rsidRDefault="00E118A9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8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E118A9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118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организации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</w:t>
            </w:r>
          </w:p>
        </w:tc>
      </w:tr>
      <w:tr w:rsidR="00486EA4" w:rsidRPr="00486EA4" w:rsidTr="000C65E0">
        <w:tc>
          <w:tcPr>
            <w:tcW w:w="771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0207</w:t>
            </w:r>
          </w:p>
        </w:tc>
        <w:tc>
          <w:tcPr>
            <w:tcW w:w="992" w:type="dxa"/>
          </w:tcPr>
          <w:p w:rsidR="0032637B" w:rsidRPr="00486EA4" w:rsidRDefault="00486EA4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Субвенции на осуществление отдельных государственных полномочий по </w:t>
            </w: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предоставлению мер социальной поддержки многодетным семьям</w:t>
            </w:r>
          </w:p>
        </w:tc>
      </w:tr>
      <w:tr w:rsidR="00486EA4" w:rsidRPr="00486EA4" w:rsidTr="000C65E0">
        <w:tc>
          <w:tcPr>
            <w:tcW w:w="771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0208</w:t>
            </w:r>
          </w:p>
        </w:tc>
        <w:tc>
          <w:tcPr>
            <w:tcW w:w="992" w:type="dxa"/>
          </w:tcPr>
          <w:p w:rsidR="0032637B" w:rsidRPr="00486EA4" w:rsidRDefault="00486EA4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486EA4" w:rsidRPr="00486EA4" w:rsidTr="000C65E0">
        <w:tc>
          <w:tcPr>
            <w:tcW w:w="771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0209</w:t>
            </w:r>
          </w:p>
        </w:tc>
        <w:tc>
          <w:tcPr>
            <w:tcW w:w="992" w:type="dxa"/>
          </w:tcPr>
          <w:p w:rsidR="0032637B" w:rsidRPr="00486EA4" w:rsidRDefault="00486EA4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в области архивного дела</w:t>
            </w:r>
          </w:p>
        </w:tc>
      </w:tr>
      <w:tr w:rsidR="00486EA4" w:rsidRPr="00486EA4" w:rsidTr="000C65E0">
        <w:tc>
          <w:tcPr>
            <w:tcW w:w="771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0210</w:t>
            </w:r>
          </w:p>
        </w:tc>
        <w:tc>
          <w:tcPr>
            <w:tcW w:w="992" w:type="dxa"/>
          </w:tcPr>
          <w:p w:rsidR="0032637B" w:rsidRPr="00486EA4" w:rsidRDefault="00486EA4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расчету и предоставлению дотаций бюджетам городских и сельских поселений за счет средств бюджета Удмуртской Республики</w:t>
            </w:r>
          </w:p>
        </w:tc>
      </w:tr>
      <w:tr w:rsidR="00486EA4" w:rsidRPr="00486EA4" w:rsidTr="000C65E0">
        <w:trPr>
          <w:trHeight w:val="976"/>
        </w:trPr>
        <w:tc>
          <w:tcPr>
            <w:tcW w:w="771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0211</w:t>
            </w:r>
          </w:p>
        </w:tc>
        <w:tc>
          <w:tcPr>
            <w:tcW w:w="992" w:type="dxa"/>
          </w:tcPr>
          <w:p w:rsidR="0032637B" w:rsidRPr="00486EA4" w:rsidRDefault="00486EA4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486EA4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86EA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социальной поддержке детей-сирот и детей, оставшихся без попечения родителей, обучающихся и воспитывающихся в организациях для детей-сирот и детей, оставшихся без попечения родителей</w:t>
            </w:r>
          </w:p>
        </w:tc>
      </w:tr>
      <w:tr w:rsidR="009417B5" w:rsidRPr="009417B5" w:rsidTr="000C65E0">
        <w:tc>
          <w:tcPr>
            <w:tcW w:w="771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0213</w:t>
            </w:r>
          </w:p>
        </w:tc>
        <w:tc>
          <w:tcPr>
            <w:tcW w:w="992" w:type="dxa"/>
          </w:tcPr>
          <w:p w:rsidR="0032637B" w:rsidRPr="009417B5" w:rsidRDefault="009417B5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организацию социальной поддержки детей-сирот и детей, оставшихся без попечения родителей</w:t>
            </w:r>
          </w:p>
        </w:tc>
      </w:tr>
      <w:tr w:rsidR="009417B5" w:rsidRPr="009417B5" w:rsidTr="000C65E0">
        <w:tc>
          <w:tcPr>
            <w:tcW w:w="771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0214</w:t>
            </w:r>
          </w:p>
        </w:tc>
        <w:tc>
          <w:tcPr>
            <w:tcW w:w="992" w:type="dxa"/>
          </w:tcPr>
          <w:p w:rsidR="0032637B" w:rsidRPr="009417B5" w:rsidRDefault="009417B5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9417B5" w:rsidRPr="009417B5" w:rsidTr="00667EB7">
        <w:trPr>
          <w:trHeight w:val="567"/>
        </w:trPr>
        <w:tc>
          <w:tcPr>
            <w:tcW w:w="771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0215</w:t>
            </w:r>
          </w:p>
        </w:tc>
        <w:tc>
          <w:tcPr>
            <w:tcW w:w="992" w:type="dxa"/>
          </w:tcPr>
          <w:p w:rsidR="0032637B" w:rsidRPr="009417B5" w:rsidRDefault="009417B5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Субвенции на осуществление отдельных государственных полномочий Удмуртской Республики по государственному жилищному надзору и лицензионному </w:t>
            </w:r>
            <w:r w:rsidRPr="009417B5">
              <w:rPr>
                <w:rFonts w:ascii="Times New Roman" w:eastAsia="Times New Roman" w:hAnsi="Times New Roman" w:cs="Times New Roman"/>
                <w:lang w:eastAsia="ru-RU"/>
              </w:rPr>
              <w:t>контролю</w:t>
            </w:r>
            <w:r w:rsidRPr="009417B5">
              <w:rPr>
                <w:rFonts w:ascii="Times New Roman" w:eastAsia="Times New Roman" w:hAnsi="Times New Roman" w:cs="Calibri"/>
                <w:lang w:eastAsia="ru-RU"/>
              </w:rPr>
              <w:t xml:space="preserve"> в соответствии с Законом Удмуртской Республики от 30 июня 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</w:t>
            </w:r>
          </w:p>
        </w:tc>
      </w:tr>
      <w:tr w:rsidR="009417B5" w:rsidRPr="009417B5" w:rsidTr="000C65E0">
        <w:trPr>
          <w:trHeight w:val="573"/>
        </w:trPr>
        <w:tc>
          <w:tcPr>
            <w:tcW w:w="771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0216</w:t>
            </w:r>
          </w:p>
        </w:tc>
        <w:tc>
          <w:tcPr>
            <w:tcW w:w="992" w:type="dxa"/>
          </w:tcPr>
          <w:p w:rsidR="0032637B" w:rsidRPr="009417B5" w:rsidRDefault="009417B5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</w:tr>
      <w:tr w:rsidR="009417B5" w:rsidRPr="009417B5" w:rsidTr="000C65E0">
        <w:tc>
          <w:tcPr>
            <w:tcW w:w="771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0217</w:t>
            </w:r>
          </w:p>
        </w:tc>
        <w:tc>
          <w:tcPr>
            <w:tcW w:w="992" w:type="dxa"/>
          </w:tcPr>
          <w:p w:rsidR="0032637B" w:rsidRPr="009417B5" w:rsidRDefault="009417B5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9417B5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41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предоставлению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</w:tr>
      <w:tr w:rsidR="001C762F" w:rsidRPr="001C762F" w:rsidTr="000C65E0"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0218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Субвенции на обеспечение осуществления передаваемых в соответствии с </w:t>
            </w:r>
            <w:hyperlink r:id="rId7" w:history="1">
              <w:r w:rsidRPr="001C762F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отдельных государственных полномочий, за исключением расходов на осуществление деятельности специалистов</w:t>
            </w:r>
          </w:p>
        </w:tc>
      </w:tr>
      <w:tr w:rsidR="001C762F" w:rsidRPr="001C762F" w:rsidTr="000C65E0"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0219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оказанию содействия детям-сиротам и детям, оставшимся без попечения родителей, в обучении на подготовительных отделениях образовательных организаций высшего образования</w:t>
            </w:r>
          </w:p>
        </w:tc>
      </w:tr>
      <w:tr w:rsidR="001C762F" w:rsidRPr="001C762F" w:rsidTr="000C65E0"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0220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Субвенции на осуществление отдельных государственных полномочий Удмуртской </w:t>
            </w: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1C762F" w:rsidRPr="001C762F" w:rsidTr="000C65E0">
        <w:trPr>
          <w:trHeight w:val="578"/>
        </w:trPr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0221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выплате денежных средств на содержание усыновленных (удочеренных) детей</w:t>
            </w:r>
          </w:p>
        </w:tc>
      </w:tr>
      <w:tr w:rsidR="001C762F" w:rsidRPr="001C762F" w:rsidTr="000C65E0">
        <w:trPr>
          <w:trHeight w:val="646"/>
        </w:trPr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0222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осуществление отдельных государственных полномочий Удмуртской Республики по отлову и содержанию безнадзорных животных</w:t>
            </w:r>
          </w:p>
        </w:tc>
      </w:tr>
      <w:tr w:rsidR="001C762F" w:rsidRPr="001C762F" w:rsidTr="000C65E0"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0223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Субвенции на осуществление деятельности специалистов, осуществляющих государственные полномочия, передаваемые в соответствии с </w:t>
            </w:r>
            <w:hyperlink r:id="rId8" w:history="1">
              <w:r w:rsidRPr="001C762F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1C762F" w:rsidRPr="001C762F" w:rsidTr="000C65E0">
        <w:tc>
          <w:tcPr>
            <w:tcW w:w="771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0224</w:t>
            </w:r>
          </w:p>
        </w:tc>
        <w:tc>
          <w:tcPr>
            <w:tcW w:w="992" w:type="dxa"/>
          </w:tcPr>
          <w:p w:rsidR="0032637B" w:rsidRPr="001C762F" w:rsidRDefault="001C762F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1C762F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C762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по учету (регистрации) многодетных семей</w:t>
            </w:r>
          </w:p>
        </w:tc>
      </w:tr>
      <w:tr w:rsidR="00B76140" w:rsidRPr="00B76140" w:rsidTr="000C65E0">
        <w:tc>
          <w:tcPr>
            <w:tcW w:w="771" w:type="dxa"/>
          </w:tcPr>
          <w:p w:rsidR="0032637B" w:rsidRPr="00B76140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61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0225</w:t>
            </w:r>
          </w:p>
        </w:tc>
        <w:tc>
          <w:tcPr>
            <w:tcW w:w="992" w:type="dxa"/>
          </w:tcPr>
          <w:p w:rsidR="0032637B" w:rsidRPr="00B76140" w:rsidRDefault="00B76140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61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B76140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61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(в отсутствие централизованного горячего водоснабжения) в связи с ограничением роста платы граждан за коммунальные услуги</w:t>
            </w:r>
          </w:p>
        </w:tc>
      </w:tr>
      <w:tr w:rsidR="00B76140" w:rsidRPr="00B76140" w:rsidTr="000C65E0">
        <w:tc>
          <w:tcPr>
            <w:tcW w:w="771" w:type="dxa"/>
          </w:tcPr>
          <w:p w:rsidR="0032637B" w:rsidRPr="00B76140" w:rsidRDefault="0032637B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61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0226</w:t>
            </w:r>
          </w:p>
        </w:tc>
        <w:tc>
          <w:tcPr>
            <w:tcW w:w="992" w:type="dxa"/>
          </w:tcPr>
          <w:p w:rsidR="0032637B" w:rsidRPr="00B76140" w:rsidRDefault="00B76140" w:rsidP="000C6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61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8080" w:type="dxa"/>
          </w:tcPr>
          <w:p w:rsidR="0032637B" w:rsidRPr="00B76140" w:rsidRDefault="0032637B" w:rsidP="000C6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614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</w:t>
            </w:r>
          </w:p>
        </w:tc>
      </w:tr>
    </w:tbl>
    <w:p w:rsidR="003013A0" w:rsidRPr="00030AE4" w:rsidRDefault="003013A0" w:rsidP="00F55401">
      <w:pPr>
        <w:spacing w:after="20"/>
        <w:jc w:val="right"/>
        <w:rPr>
          <w:rFonts w:ascii="Times New Roman" w:hAnsi="Times New Roman" w:cs="Times New Roman"/>
          <w:color w:val="FF0000"/>
        </w:rPr>
      </w:pPr>
    </w:p>
    <w:p w:rsidR="003013A0" w:rsidRPr="00030AE4" w:rsidRDefault="003013A0" w:rsidP="00F55401">
      <w:pPr>
        <w:spacing w:after="20"/>
        <w:jc w:val="right"/>
        <w:rPr>
          <w:rFonts w:ascii="Times New Roman" w:hAnsi="Times New Roman" w:cs="Times New Roman"/>
          <w:color w:val="FF0000"/>
        </w:rPr>
      </w:pPr>
    </w:p>
    <w:p w:rsidR="00250B09" w:rsidRPr="00030AE4" w:rsidRDefault="00250B09" w:rsidP="00C42170">
      <w:pPr>
        <w:spacing w:after="20"/>
        <w:rPr>
          <w:rFonts w:ascii="Times New Roman" w:hAnsi="Times New Roman" w:cs="Times New Roman"/>
          <w:color w:val="FF0000"/>
        </w:rPr>
      </w:pPr>
    </w:p>
    <w:sectPr w:rsidR="00250B09" w:rsidRPr="00030AE4" w:rsidSect="005C6D9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58"/>
    <w:rsid w:val="0000106E"/>
    <w:rsid w:val="00027E37"/>
    <w:rsid w:val="00030AE4"/>
    <w:rsid w:val="00036ABA"/>
    <w:rsid w:val="00042489"/>
    <w:rsid w:val="00054E9B"/>
    <w:rsid w:val="00073A1C"/>
    <w:rsid w:val="00074076"/>
    <w:rsid w:val="000776BC"/>
    <w:rsid w:val="000938C9"/>
    <w:rsid w:val="000A3DDE"/>
    <w:rsid w:val="000B0917"/>
    <w:rsid w:val="000B206A"/>
    <w:rsid w:val="000B6884"/>
    <w:rsid w:val="000E54C6"/>
    <w:rsid w:val="00116A55"/>
    <w:rsid w:val="00123E67"/>
    <w:rsid w:val="00130C9A"/>
    <w:rsid w:val="001551B0"/>
    <w:rsid w:val="00165486"/>
    <w:rsid w:val="00174866"/>
    <w:rsid w:val="001C762F"/>
    <w:rsid w:val="001E1146"/>
    <w:rsid w:val="001E44D9"/>
    <w:rsid w:val="001F22C2"/>
    <w:rsid w:val="001F557F"/>
    <w:rsid w:val="00223D03"/>
    <w:rsid w:val="002300CF"/>
    <w:rsid w:val="00230A25"/>
    <w:rsid w:val="00241465"/>
    <w:rsid w:val="0025083A"/>
    <w:rsid w:val="00250B09"/>
    <w:rsid w:val="002600A2"/>
    <w:rsid w:val="00273CF6"/>
    <w:rsid w:val="00277094"/>
    <w:rsid w:val="002800FF"/>
    <w:rsid w:val="00291E09"/>
    <w:rsid w:val="002927AC"/>
    <w:rsid w:val="002B0406"/>
    <w:rsid w:val="002C4224"/>
    <w:rsid w:val="002D37FC"/>
    <w:rsid w:val="002E290F"/>
    <w:rsid w:val="002E5B57"/>
    <w:rsid w:val="003013A0"/>
    <w:rsid w:val="00321B3A"/>
    <w:rsid w:val="00325804"/>
    <w:rsid w:val="0032637B"/>
    <w:rsid w:val="0035332B"/>
    <w:rsid w:val="003562BE"/>
    <w:rsid w:val="0035688B"/>
    <w:rsid w:val="00361467"/>
    <w:rsid w:val="00395F31"/>
    <w:rsid w:val="003976D8"/>
    <w:rsid w:val="003A150E"/>
    <w:rsid w:val="004051F1"/>
    <w:rsid w:val="00411F75"/>
    <w:rsid w:val="00416A17"/>
    <w:rsid w:val="004577A6"/>
    <w:rsid w:val="0046515D"/>
    <w:rsid w:val="00486621"/>
    <w:rsid w:val="00486EA4"/>
    <w:rsid w:val="00491DE1"/>
    <w:rsid w:val="004938DA"/>
    <w:rsid w:val="004A19EF"/>
    <w:rsid w:val="004B2C98"/>
    <w:rsid w:val="004B442B"/>
    <w:rsid w:val="004B6BC2"/>
    <w:rsid w:val="004C605B"/>
    <w:rsid w:val="004D50D1"/>
    <w:rsid w:val="004E20A3"/>
    <w:rsid w:val="004F4A5B"/>
    <w:rsid w:val="00500B2E"/>
    <w:rsid w:val="00507593"/>
    <w:rsid w:val="0051245F"/>
    <w:rsid w:val="005464D5"/>
    <w:rsid w:val="00577BD9"/>
    <w:rsid w:val="00595F7B"/>
    <w:rsid w:val="005C6179"/>
    <w:rsid w:val="005C6D92"/>
    <w:rsid w:val="005C7F9E"/>
    <w:rsid w:val="005D193E"/>
    <w:rsid w:val="005D7058"/>
    <w:rsid w:val="00613E3F"/>
    <w:rsid w:val="00624396"/>
    <w:rsid w:val="00644EE7"/>
    <w:rsid w:val="006450A8"/>
    <w:rsid w:val="00655ECD"/>
    <w:rsid w:val="00663CFE"/>
    <w:rsid w:val="00667EB7"/>
    <w:rsid w:val="00676C3D"/>
    <w:rsid w:val="00682C58"/>
    <w:rsid w:val="00682E15"/>
    <w:rsid w:val="0069722C"/>
    <w:rsid w:val="006A5F9B"/>
    <w:rsid w:val="006B689D"/>
    <w:rsid w:val="006E3060"/>
    <w:rsid w:val="006F344B"/>
    <w:rsid w:val="00703512"/>
    <w:rsid w:val="00705637"/>
    <w:rsid w:val="007431C1"/>
    <w:rsid w:val="00794144"/>
    <w:rsid w:val="007944D5"/>
    <w:rsid w:val="007A4D0E"/>
    <w:rsid w:val="007A5B4D"/>
    <w:rsid w:val="007B597E"/>
    <w:rsid w:val="007C2725"/>
    <w:rsid w:val="007C39AB"/>
    <w:rsid w:val="007F3821"/>
    <w:rsid w:val="00811AD9"/>
    <w:rsid w:val="0081644D"/>
    <w:rsid w:val="00845C5D"/>
    <w:rsid w:val="00847A21"/>
    <w:rsid w:val="008619E2"/>
    <w:rsid w:val="00873C02"/>
    <w:rsid w:val="008747B7"/>
    <w:rsid w:val="008B0594"/>
    <w:rsid w:val="008E539B"/>
    <w:rsid w:val="009417B5"/>
    <w:rsid w:val="00970B79"/>
    <w:rsid w:val="00973C07"/>
    <w:rsid w:val="009900F0"/>
    <w:rsid w:val="00992DEB"/>
    <w:rsid w:val="00995187"/>
    <w:rsid w:val="009D6B7F"/>
    <w:rsid w:val="009F2147"/>
    <w:rsid w:val="00A26074"/>
    <w:rsid w:val="00A461B0"/>
    <w:rsid w:val="00A800C6"/>
    <w:rsid w:val="00AA3682"/>
    <w:rsid w:val="00AB699E"/>
    <w:rsid w:val="00AB7089"/>
    <w:rsid w:val="00AE6C08"/>
    <w:rsid w:val="00AF67EF"/>
    <w:rsid w:val="00B01461"/>
    <w:rsid w:val="00B028A0"/>
    <w:rsid w:val="00B4010C"/>
    <w:rsid w:val="00B53922"/>
    <w:rsid w:val="00B76140"/>
    <w:rsid w:val="00B82AC8"/>
    <w:rsid w:val="00BA7639"/>
    <w:rsid w:val="00BB1703"/>
    <w:rsid w:val="00BD2B77"/>
    <w:rsid w:val="00BE61F4"/>
    <w:rsid w:val="00BF5E19"/>
    <w:rsid w:val="00C16500"/>
    <w:rsid w:val="00C34C4C"/>
    <w:rsid w:val="00C42170"/>
    <w:rsid w:val="00C43ACB"/>
    <w:rsid w:val="00C57F1F"/>
    <w:rsid w:val="00C94BBE"/>
    <w:rsid w:val="00CA3511"/>
    <w:rsid w:val="00CA6B27"/>
    <w:rsid w:val="00CB0A55"/>
    <w:rsid w:val="00CC2D6B"/>
    <w:rsid w:val="00D07910"/>
    <w:rsid w:val="00D2743C"/>
    <w:rsid w:val="00D30804"/>
    <w:rsid w:val="00D60688"/>
    <w:rsid w:val="00DA189F"/>
    <w:rsid w:val="00DA5020"/>
    <w:rsid w:val="00DB182F"/>
    <w:rsid w:val="00DC0A42"/>
    <w:rsid w:val="00E118A9"/>
    <w:rsid w:val="00E55329"/>
    <w:rsid w:val="00E71877"/>
    <w:rsid w:val="00E81E76"/>
    <w:rsid w:val="00EA236A"/>
    <w:rsid w:val="00EB4241"/>
    <w:rsid w:val="00EC7CCC"/>
    <w:rsid w:val="00ED3356"/>
    <w:rsid w:val="00EF0DAB"/>
    <w:rsid w:val="00F1669B"/>
    <w:rsid w:val="00F263BE"/>
    <w:rsid w:val="00F30FBE"/>
    <w:rsid w:val="00F55401"/>
    <w:rsid w:val="00F57D5B"/>
    <w:rsid w:val="00F625D8"/>
    <w:rsid w:val="00F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30944-5FC3-4583-8734-3E0FA6A5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B1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17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04248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8B0594"/>
    <w:rPr>
      <w:color w:val="0000FF"/>
      <w:u w:val="single"/>
    </w:rPr>
  </w:style>
  <w:style w:type="paragraph" w:customStyle="1" w:styleId="ConsPlusNormal">
    <w:name w:val="ConsPlusNormal"/>
    <w:rsid w:val="00F166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4A19E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19E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19E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A19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A19E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uiPriority w:val="99"/>
    <w:rsid w:val="004A19E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5">
    <w:name w:val="Font Style15"/>
    <w:uiPriority w:val="99"/>
    <w:rsid w:val="004A19EF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1E1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3C5A56086A758B78FBF9DF40C6789352DD9BB09ABD919706AAEE7F722D0FCY4p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53C5A56086A758B78FBF9DF40C6789352DD9BB09ABD919706AAEE7F722D0FCY4p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69E748B0E6E6AB959F024AAFB5C73245595B711C292DCA05A36DB1E5361A37317B1FAF7F04B36F76A5C364F5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BCE4-CFA1-4C09-9F51-AA84907D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Жвакина</cp:lastModifiedBy>
  <cp:revision>34</cp:revision>
  <cp:lastPrinted>2018-12-13T05:41:00Z</cp:lastPrinted>
  <dcterms:created xsi:type="dcterms:W3CDTF">2018-10-25T11:57:00Z</dcterms:created>
  <dcterms:modified xsi:type="dcterms:W3CDTF">2018-12-17T06:50:00Z</dcterms:modified>
</cp:coreProperties>
</file>