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C" w:rsidRPr="00FD7ABC" w:rsidRDefault="00BF30DA" w:rsidP="004B4E31">
      <w:pPr>
        <w:jc w:val="right"/>
        <w:rPr>
          <w:rFonts w:ascii="Times New Roman" w:eastAsia="Times New Roman" w:hAnsi="Times New Roman" w:cs="Times New Roman"/>
          <w:sz w:val="24"/>
          <w:szCs w:val="24"/>
          <w:lang w:eastAsia="ru-RU"/>
        </w:rPr>
      </w:pPr>
      <w:r>
        <w:tab/>
      </w:r>
      <w:r>
        <w:tab/>
      </w:r>
      <w:r>
        <w:tab/>
      </w:r>
      <w:r>
        <w:tab/>
      </w:r>
      <w:r>
        <w:tab/>
      </w:r>
      <w:bookmarkStart w:id="0" w:name="_GoBack"/>
      <w:bookmarkEnd w:id="0"/>
      <w:r w:rsidR="00FD7ABC" w:rsidRPr="00FD7ABC">
        <w:rPr>
          <w:rFonts w:ascii="Times New Roman" w:eastAsia="Times New Roman" w:hAnsi="Times New Roman" w:cs="Times New Roman"/>
          <w:sz w:val="24"/>
          <w:szCs w:val="24"/>
          <w:lang w:eastAsia="ru-RU"/>
        </w:rPr>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от «</w:t>
      </w:r>
      <w:r w:rsidR="0058539C">
        <w:rPr>
          <w:rFonts w:ascii="Times New Roman" w:eastAsia="Times New Roman" w:hAnsi="Times New Roman" w:cs="Times New Roman"/>
          <w:sz w:val="24"/>
          <w:szCs w:val="24"/>
          <w:lang w:eastAsia="ru-RU"/>
        </w:rPr>
        <w:t>07</w:t>
      </w:r>
      <w:r w:rsidRPr="00FD7ABC">
        <w:rPr>
          <w:rFonts w:ascii="Times New Roman" w:eastAsia="Times New Roman" w:hAnsi="Times New Roman" w:cs="Times New Roman"/>
          <w:sz w:val="24"/>
          <w:szCs w:val="24"/>
          <w:lang w:eastAsia="ru-RU"/>
        </w:rPr>
        <w:t xml:space="preserve">» </w:t>
      </w:r>
      <w:r w:rsidR="00DF5E2F">
        <w:rPr>
          <w:rFonts w:ascii="Times New Roman" w:eastAsia="Times New Roman" w:hAnsi="Times New Roman" w:cs="Times New Roman"/>
          <w:sz w:val="24"/>
          <w:szCs w:val="24"/>
          <w:lang w:eastAsia="ru-RU"/>
        </w:rPr>
        <w:t>июля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w:t>
      </w:r>
      <w:r w:rsidR="00DF5E2F">
        <w:rPr>
          <w:rFonts w:ascii="Times New Roman" w:eastAsia="Times New Roman" w:hAnsi="Times New Roman" w:cs="Times New Roman"/>
          <w:sz w:val="24"/>
          <w:szCs w:val="24"/>
          <w:lang w:eastAsia="ru-RU"/>
        </w:rPr>
        <w:t>ода</w:t>
      </w:r>
      <w:r w:rsidRPr="00FD7ABC">
        <w:rPr>
          <w:rFonts w:ascii="Times New Roman" w:eastAsia="Times New Roman" w:hAnsi="Times New Roman" w:cs="Times New Roman"/>
          <w:sz w:val="24"/>
          <w:szCs w:val="24"/>
          <w:lang w:eastAsia="ru-RU"/>
        </w:rPr>
        <w:t xml:space="preserve"> № </w:t>
      </w:r>
      <w:r w:rsidR="0058539C">
        <w:rPr>
          <w:rFonts w:ascii="Times New Roman" w:eastAsia="Times New Roman" w:hAnsi="Times New Roman" w:cs="Times New Roman"/>
          <w:sz w:val="24"/>
          <w:szCs w:val="24"/>
          <w:lang w:eastAsia="ru-RU"/>
        </w:rPr>
        <w:t>629</w:t>
      </w:r>
    </w:p>
    <w:p w:rsidR="00FD7ABC" w:rsidRPr="008D6DD2" w:rsidRDefault="00FD7ABC" w:rsidP="00FD7AB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7ABC" w:rsidRPr="008D6DD2" w:rsidRDefault="00FD7ABC" w:rsidP="00FD7ABC">
      <w:pPr>
        <w:spacing w:after="0" w:line="240" w:lineRule="auto"/>
        <w:jc w:val="center"/>
        <w:rPr>
          <w:rFonts w:ascii="Times New Roman" w:eastAsia="Times New Roman" w:hAnsi="Times New Roman" w:cs="Times New Roman"/>
          <w:b/>
          <w:bCs/>
          <w:sz w:val="24"/>
          <w:szCs w:val="24"/>
          <w:lang w:eastAsia="ru-RU"/>
        </w:rPr>
      </w:pPr>
      <w:r w:rsidRPr="008D6DD2">
        <w:rPr>
          <w:rFonts w:ascii="Times New Roman" w:eastAsia="Times New Roman" w:hAnsi="Times New Roman" w:cs="Times New Roman"/>
          <w:b/>
          <w:bCs/>
          <w:sz w:val="24"/>
          <w:szCs w:val="24"/>
          <w:lang w:eastAsia="ru-RU"/>
        </w:rPr>
        <w:t xml:space="preserve">Административный регламент предоставления </w:t>
      </w:r>
    </w:p>
    <w:p w:rsidR="008D6DD2" w:rsidRDefault="00FD7ABC" w:rsidP="004941A1">
      <w:pPr>
        <w:spacing w:after="0" w:line="240" w:lineRule="auto"/>
        <w:jc w:val="center"/>
        <w:rPr>
          <w:rFonts w:ascii="Times New Roman" w:hAnsi="Times New Roman" w:cs="Times New Roman"/>
          <w:b/>
          <w:sz w:val="24"/>
          <w:szCs w:val="24"/>
        </w:rPr>
      </w:pPr>
      <w:r w:rsidRPr="008D6DD2">
        <w:rPr>
          <w:rFonts w:ascii="Times New Roman" w:eastAsia="Times New Roman" w:hAnsi="Times New Roman" w:cs="Times New Roman"/>
          <w:b/>
          <w:bCs/>
          <w:sz w:val="24"/>
          <w:szCs w:val="24"/>
          <w:lang w:eastAsia="ru-RU"/>
        </w:rPr>
        <w:t>муниципальной услуги «</w:t>
      </w:r>
      <w:r w:rsidR="008D6DD2" w:rsidRPr="008D6DD2">
        <w:rPr>
          <w:rFonts w:ascii="Times New Roman" w:hAnsi="Times New Roman" w:cs="Times New Roman"/>
          <w:b/>
          <w:sz w:val="24"/>
          <w:szCs w:val="24"/>
        </w:rPr>
        <w:t xml:space="preserve">Предоставление земельного участка, находящегося </w:t>
      </w:r>
    </w:p>
    <w:p w:rsidR="008D6DD2" w:rsidRDefault="008D6DD2" w:rsidP="004941A1">
      <w:pPr>
        <w:spacing w:after="0" w:line="240" w:lineRule="auto"/>
        <w:jc w:val="center"/>
        <w:rPr>
          <w:rFonts w:ascii="Times New Roman" w:hAnsi="Times New Roman" w:cs="Times New Roman"/>
          <w:b/>
          <w:sz w:val="24"/>
          <w:szCs w:val="24"/>
        </w:rPr>
      </w:pPr>
      <w:r w:rsidRPr="008D6DD2">
        <w:rPr>
          <w:rFonts w:ascii="Times New Roman" w:hAnsi="Times New Roman" w:cs="Times New Roman"/>
          <w:b/>
          <w:sz w:val="24"/>
          <w:szCs w:val="24"/>
        </w:rPr>
        <w:t xml:space="preserve">в неразграниченной государственной собственности или </w:t>
      </w:r>
    </w:p>
    <w:p w:rsidR="00FD7ABC" w:rsidRPr="008D6DD2" w:rsidRDefault="008D6DD2" w:rsidP="004941A1">
      <w:pPr>
        <w:spacing w:after="0" w:line="240" w:lineRule="auto"/>
        <w:jc w:val="center"/>
        <w:rPr>
          <w:rFonts w:ascii="Times New Roman" w:eastAsia="Times New Roman" w:hAnsi="Times New Roman" w:cs="Times New Roman"/>
          <w:b/>
          <w:bCs/>
          <w:sz w:val="24"/>
          <w:szCs w:val="24"/>
          <w:lang w:eastAsia="ru-RU"/>
        </w:rPr>
      </w:pPr>
      <w:r w:rsidRPr="008D6DD2">
        <w:rPr>
          <w:rFonts w:ascii="Times New Roman" w:hAnsi="Times New Roman" w:cs="Times New Roman"/>
          <w:b/>
          <w:sz w:val="24"/>
          <w:szCs w:val="24"/>
        </w:rPr>
        <w:t>в муниципальной собственности, в постоянное (бессрочное) пользование</w:t>
      </w:r>
      <w:r w:rsidR="00FD7ABC" w:rsidRPr="008D6DD2">
        <w:rPr>
          <w:rFonts w:ascii="Times New Roman" w:eastAsia="Times New Roman" w:hAnsi="Times New Roman" w:cs="Times New Roman"/>
          <w:b/>
          <w:bCs/>
          <w:sz w:val="24"/>
          <w:szCs w:val="24"/>
          <w:lang w:eastAsia="ru-RU"/>
        </w:rPr>
        <w:t>»</w:t>
      </w:r>
    </w:p>
    <w:p w:rsidR="00FD7ABC" w:rsidRPr="008D6DD2"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0B1172"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0B1172" w:rsidRPr="0043008E" w:rsidRDefault="000B1172" w:rsidP="000B1172">
      <w:pPr>
        <w:pStyle w:val="a5"/>
        <w:autoSpaceDE w:val="0"/>
        <w:autoSpaceDN w:val="0"/>
        <w:adjustRightInd w:val="0"/>
        <w:spacing w:after="0" w:line="240" w:lineRule="auto"/>
        <w:ind w:left="1080"/>
        <w:outlineLvl w:val="1"/>
        <w:rPr>
          <w:rFonts w:ascii="Times New Roman" w:hAnsi="Times New Roman" w:cs="Times New Roman"/>
          <w:b/>
          <w:sz w:val="24"/>
          <w:szCs w:val="24"/>
        </w:rPr>
      </w:pPr>
    </w:p>
    <w:p w:rsidR="0043008E" w:rsidRPr="0043008E" w:rsidRDefault="00FA2E5D" w:rsidP="000B1172">
      <w:pPr>
        <w:pStyle w:val="a5"/>
        <w:autoSpaceDE w:val="0"/>
        <w:autoSpaceDN w:val="0"/>
        <w:adjustRightInd w:val="0"/>
        <w:spacing w:after="0" w:line="240" w:lineRule="auto"/>
        <w:ind w:left="1440"/>
        <w:jc w:val="center"/>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FA2E5D" w:rsidRPr="00352791">
        <w:rPr>
          <w:rFonts w:ascii="Times New Roman" w:hAnsi="Times New Roman" w:cs="Times New Roman"/>
          <w:sz w:val="24"/>
          <w:szCs w:val="24"/>
        </w:rPr>
        <w:t>Административный регламент по предоставлению муниципальной услуги «</w:t>
      </w:r>
      <w:r w:rsidR="00352791" w:rsidRPr="00352791">
        <w:rPr>
          <w:rFonts w:ascii="Times New Roman" w:hAnsi="Times New Roman" w:cs="Times New Roman"/>
          <w:sz w:val="24"/>
          <w:szCs w:val="24"/>
        </w:rPr>
        <w:t>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00FA2E5D" w:rsidRPr="0035279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
    <w:p w:rsidR="00205690" w:rsidRPr="00205690" w:rsidRDefault="00FA2E5D" w:rsidP="003164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Настоящий Административный регламент устанавливает порядок, определяет сроки </w:t>
      </w:r>
      <w:r w:rsidR="00AF7EE2">
        <w:rPr>
          <w:rFonts w:ascii="Times New Roman" w:hAnsi="Times New Roman" w:cs="Times New Roman"/>
          <w:sz w:val="24"/>
          <w:szCs w:val="24"/>
        </w:rPr>
        <w:t>п</w:t>
      </w:r>
      <w:r w:rsidR="00AF7EE2" w:rsidRPr="00130EF2">
        <w:rPr>
          <w:rFonts w:ascii="Times New Roman" w:hAnsi="Times New Roman" w:cs="Times New Roman"/>
          <w:sz w:val="24"/>
          <w:szCs w:val="24"/>
        </w:rPr>
        <w:t>редоставлени</w:t>
      </w:r>
      <w:r w:rsidR="00AF7EE2">
        <w:rPr>
          <w:rFonts w:ascii="Times New Roman" w:hAnsi="Times New Roman" w:cs="Times New Roman"/>
          <w:sz w:val="24"/>
          <w:szCs w:val="24"/>
        </w:rPr>
        <w:t>я</w:t>
      </w:r>
      <w:r w:rsidR="00AF7EE2" w:rsidRPr="00130EF2">
        <w:rPr>
          <w:rFonts w:ascii="Times New Roman" w:hAnsi="Times New Roman" w:cs="Times New Roman"/>
          <w:sz w:val="24"/>
          <w:szCs w:val="24"/>
        </w:rPr>
        <w:t xml:space="preserve">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0014121F">
        <w:rPr>
          <w:rFonts w:ascii="Times New Roman" w:hAnsi="Times New Roman" w:cs="Times New Roman"/>
          <w:sz w:val="24"/>
          <w:szCs w:val="24"/>
        </w:rPr>
        <w:t xml:space="preserve"> </w:t>
      </w:r>
      <w:r w:rsidR="00205690" w:rsidRPr="0031648E">
        <w:rPr>
          <w:rFonts w:ascii="Times New Roman" w:hAnsi="Times New Roman" w:cs="Times New Roman"/>
          <w:sz w:val="24"/>
          <w:szCs w:val="24"/>
        </w:rPr>
        <w:t>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w:t>
      </w:r>
      <w:r w:rsidR="00205690" w:rsidRPr="00205690">
        <w:rPr>
          <w:rFonts w:ascii="Times New Roman" w:hAnsi="Times New Roman" w:cs="Times New Roman"/>
          <w:sz w:val="24"/>
          <w:szCs w:val="24"/>
        </w:rPr>
        <w:t xml:space="preserve">ами Администрации муниципального образования «Можгинский район», порядок межведомственного взаимодействия с государственными органами по предоставлению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875D07" w:rsidRDefault="00875D07"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FA2E5D" w:rsidRPr="004941A1">
        <w:rPr>
          <w:rFonts w:ascii="Times New Roman" w:hAnsi="Times New Roman" w:cs="Times New Roman"/>
          <w:sz w:val="24"/>
          <w:szCs w:val="24"/>
        </w:rPr>
        <w:t xml:space="preserve">Заявителями в соответствии с настоящим административным регламентом являются: </w:t>
      </w:r>
    </w:p>
    <w:p w:rsidR="000B3D5F" w:rsidRPr="00C62488" w:rsidRDefault="000B3D5F" w:rsidP="00C62488">
      <w:pPr>
        <w:pStyle w:val="20"/>
        <w:numPr>
          <w:ilvl w:val="0"/>
          <w:numId w:val="4"/>
        </w:numPr>
        <w:shd w:val="clear" w:color="auto" w:fill="auto"/>
        <w:tabs>
          <w:tab w:val="left" w:pos="1117"/>
        </w:tabs>
        <w:spacing w:before="0" w:after="0" w:line="240" w:lineRule="auto"/>
        <w:ind w:firstLine="760"/>
        <w:rPr>
          <w:sz w:val="24"/>
          <w:szCs w:val="24"/>
        </w:rPr>
      </w:pPr>
      <w:r w:rsidRPr="00C62488">
        <w:rPr>
          <w:sz w:val="24"/>
          <w:szCs w:val="24"/>
        </w:rPr>
        <w:lastRenderedPageBreak/>
        <w:t>органы государственной власти и органы местного самоуправления;</w:t>
      </w:r>
    </w:p>
    <w:p w:rsidR="000B3D5F" w:rsidRPr="00C62488" w:rsidRDefault="000B3D5F" w:rsidP="00C62488">
      <w:pPr>
        <w:pStyle w:val="20"/>
        <w:numPr>
          <w:ilvl w:val="0"/>
          <w:numId w:val="4"/>
        </w:numPr>
        <w:shd w:val="clear" w:color="auto" w:fill="auto"/>
        <w:tabs>
          <w:tab w:val="left" w:pos="1096"/>
        </w:tabs>
        <w:spacing w:before="0" w:after="0" w:line="240" w:lineRule="auto"/>
        <w:ind w:firstLine="760"/>
        <w:rPr>
          <w:sz w:val="24"/>
          <w:szCs w:val="24"/>
        </w:rPr>
      </w:pPr>
      <w:r w:rsidRPr="00C62488">
        <w:rPr>
          <w:sz w:val="24"/>
          <w:szCs w:val="24"/>
        </w:rPr>
        <w:t>государственные и муниципальные учреждения (бюджетные, автономные, казенные);</w:t>
      </w:r>
    </w:p>
    <w:p w:rsidR="000B3D5F" w:rsidRPr="00C62488" w:rsidRDefault="000B3D5F" w:rsidP="00C62488">
      <w:pPr>
        <w:pStyle w:val="20"/>
        <w:numPr>
          <w:ilvl w:val="0"/>
          <w:numId w:val="4"/>
        </w:numPr>
        <w:shd w:val="clear" w:color="auto" w:fill="auto"/>
        <w:tabs>
          <w:tab w:val="left" w:pos="1146"/>
        </w:tabs>
        <w:spacing w:before="0" w:after="0" w:line="240" w:lineRule="auto"/>
        <w:ind w:firstLine="760"/>
        <w:rPr>
          <w:sz w:val="24"/>
          <w:szCs w:val="24"/>
        </w:rPr>
      </w:pPr>
      <w:r w:rsidRPr="00C62488">
        <w:rPr>
          <w:sz w:val="24"/>
          <w:szCs w:val="24"/>
        </w:rPr>
        <w:t>казенные предприятия;</w:t>
      </w:r>
    </w:p>
    <w:p w:rsidR="000B3D5F" w:rsidRPr="00F169A0" w:rsidRDefault="000B3D5F" w:rsidP="00F169A0">
      <w:pPr>
        <w:pStyle w:val="20"/>
        <w:numPr>
          <w:ilvl w:val="0"/>
          <w:numId w:val="4"/>
        </w:numPr>
        <w:shd w:val="clear" w:color="auto" w:fill="auto"/>
        <w:tabs>
          <w:tab w:val="left" w:pos="1096"/>
        </w:tabs>
        <w:spacing w:before="0" w:after="0" w:line="240" w:lineRule="auto"/>
        <w:ind w:firstLine="760"/>
        <w:rPr>
          <w:sz w:val="24"/>
          <w:szCs w:val="24"/>
        </w:rPr>
      </w:pPr>
      <w:r w:rsidRPr="001C50AE">
        <w:rPr>
          <w:sz w:val="24"/>
          <w:szCs w:val="24"/>
        </w:rPr>
        <w:t>центры исторического наследия президентов Российской Федерации, пре</w:t>
      </w:r>
      <w:r w:rsidRPr="001C50AE">
        <w:rPr>
          <w:sz w:val="24"/>
          <w:szCs w:val="24"/>
        </w:rPr>
        <w:softHyphen/>
        <w:t xml:space="preserve">кратившие </w:t>
      </w:r>
      <w:r w:rsidRPr="00F169A0">
        <w:rPr>
          <w:sz w:val="24"/>
          <w:szCs w:val="24"/>
        </w:rPr>
        <w:t>исполнение своих полномочий;</w:t>
      </w:r>
    </w:p>
    <w:p w:rsidR="00BB0C84" w:rsidRDefault="00BB0C84" w:rsidP="00BF7452">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1C50AE">
        <w:rPr>
          <w:rFonts w:ascii="Times New Roman" w:hAnsi="Times New Roman" w:cs="Times New Roman"/>
          <w:b/>
          <w:sz w:val="24"/>
          <w:szCs w:val="24"/>
        </w:rPr>
        <w:t>Порядок информирования о предоставлении</w:t>
      </w:r>
      <w:r w:rsidRPr="00BF7452">
        <w:rPr>
          <w:rFonts w:ascii="Times New Roman" w:hAnsi="Times New Roman" w:cs="Times New Roman"/>
          <w:b/>
          <w:sz w:val="24"/>
          <w:szCs w:val="24"/>
        </w:rPr>
        <w:t xml:space="preserve">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r>
        <w:rPr>
          <w:rFonts w:ascii="Times New Roman" w:hAnsi="Times New Roman" w:cs="Times New Roman"/>
          <w:sz w:val="24"/>
          <w:szCs w:val="24"/>
        </w:rPr>
        <w:t>Можгинская</w:t>
      </w:r>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каб.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r w:rsidR="00BF7452" w:rsidRPr="00BF7452">
        <w:rPr>
          <w:rFonts w:ascii="Times New Roman" w:hAnsi="Times New Roman" w:cs="Times New Roman"/>
          <w:sz w:val="24"/>
          <w:szCs w:val="24"/>
        </w:rPr>
        <w:t>www.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каб.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г. Можга, микрорайон Вешняковский,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е-mail: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Удмуртская Республика, Можгинский район, с. Большая Кибья,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43а, Удмуртская Республика, Можгинский район, с. Большая Пудга,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Кватчи, пл. Центрльная,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Можгинский район, с. Пычас,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д. Новый Русский Сюгаил,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каб.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Интернет-адресах,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A44C2F" w:rsidRDefault="00A44C2F"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Pr="00FE7C6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22. Наименование </w:t>
      </w:r>
      <w:r w:rsidRPr="00FE7C61">
        <w:rPr>
          <w:rFonts w:ascii="Times New Roman" w:hAnsi="Times New Roman" w:cs="Times New Roman"/>
          <w:sz w:val="24"/>
          <w:szCs w:val="24"/>
        </w:rPr>
        <w:t>муниципальной услуги: «</w:t>
      </w:r>
      <w:r w:rsidR="00FE7C61" w:rsidRPr="00FE7C61">
        <w:rPr>
          <w:rFonts w:ascii="Times New Roman" w:hAnsi="Times New Roman" w:cs="Times New Roman"/>
          <w:sz w:val="24"/>
          <w:szCs w:val="24"/>
        </w:rPr>
        <w:t>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Pr="00FE7C6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E7C6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sidRPr="00FE7C61">
        <w:rPr>
          <w:rFonts w:ascii="Times New Roman" w:hAnsi="Times New Roman" w:cs="Times New Roman"/>
          <w:sz w:val="24"/>
          <w:szCs w:val="24"/>
        </w:rPr>
        <w:t>имущественных</w:t>
      </w:r>
      <w:r w:rsidR="006E636C">
        <w:rPr>
          <w:rFonts w:ascii="Times New Roman" w:hAnsi="Times New Roman" w:cs="Times New Roman"/>
          <w:sz w:val="24"/>
          <w:szCs w:val="24"/>
        </w:rPr>
        <w:t xml:space="preserve"> отношений и управления муниципальной собственностью.</w:t>
      </w:r>
      <w:r w:rsidRPr="004941A1">
        <w:rPr>
          <w:rFonts w:ascii="Times New Roman" w:hAnsi="Times New Roman" w:cs="Times New Roman"/>
          <w:sz w:val="24"/>
          <w:szCs w:val="24"/>
        </w:rPr>
        <w:t xml:space="preserve"> </w:t>
      </w:r>
    </w:p>
    <w:p w:rsidR="007F230E" w:rsidRDefault="007F23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7F23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F230E">
        <w:rPr>
          <w:rFonts w:ascii="Times New Roman" w:hAnsi="Times New Roman" w:cs="Times New Roman"/>
          <w:b/>
          <w:sz w:val="24"/>
          <w:szCs w:val="24"/>
        </w:rPr>
        <w:t>Сведения о конечном результате предоставления Муниципальной услуги</w:t>
      </w:r>
    </w:p>
    <w:p w:rsidR="007F230E" w:rsidRPr="007F230E" w:rsidRDefault="007F230E" w:rsidP="007F230E">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C6380E" w:rsidRDefault="00FA2E5D" w:rsidP="001550B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Конечным результатом предоставления Муниципальной услуги являются: </w:t>
      </w:r>
    </w:p>
    <w:p w:rsidR="000F41A4" w:rsidRPr="0025097F" w:rsidRDefault="00FA2E5D" w:rsidP="001550BD">
      <w:pPr>
        <w:pStyle w:val="20"/>
        <w:numPr>
          <w:ilvl w:val="0"/>
          <w:numId w:val="14"/>
        </w:numPr>
        <w:shd w:val="clear" w:color="auto" w:fill="auto"/>
        <w:tabs>
          <w:tab w:val="left" w:pos="844"/>
          <w:tab w:val="left" w:pos="993"/>
        </w:tabs>
        <w:spacing w:before="0" w:after="0" w:line="240" w:lineRule="auto"/>
        <w:ind w:firstLine="709"/>
        <w:rPr>
          <w:sz w:val="24"/>
          <w:szCs w:val="24"/>
        </w:rPr>
      </w:pPr>
      <w:r w:rsidRPr="0025097F">
        <w:rPr>
          <w:sz w:val="24"/>
          <w:szCs w:val="24"/>
        </w:rPr>
        <w:t xml:space="preserve"> </w:t>
      </w:r>
      <w:r w:rsidR="0025097F" w:rsidRPr="0025097F">
        <w:rPr>
          <w:sz w:val="24"/>
          <w:szCs w:val="24"/>
        </w:rPr>
        <w:t xml:space="preserve">оформление и выдача заявителю постановления о предоставлении земельного участка в постоянное (бессрочное) пользование </w:t>
      </w:r>
      <w:r w:rsidR="000F41A4" w:rsidRPr="0025097F">
        <w:rPr>
          <w:sz w:val="24"/>
          <w:szCs w:val="24"/>
        </w:rPr>
        <w:t xml:space="preserve">(далее - </w:t>
      </w:r>
      <w:r w:rsidR="0025097F" w:rsidRPr="0025097F">
        <w:rPr>
          <w:sz w:val="24"/>
          <w:szCs w:val="24"/>
        </w:rPr>
        <w:t>Постановление</w:t>
      </w:r>
      <w:r w:rsidR="000F41A4" w:rsidRPr="0025097F">
        <w:rPr>
          <w:sz w:val="24"/>
          <w:szCs w:val="24"/>
        </w:rPr>
        <w:t>);</w:t>
      </w:r>
    </w:p>
    <w:p w:rsidR="000F41A4" w:rsidRPr="0025097F" w:rsidRDefault="000F41A4" w:rsidP="001550BD">
      <w:pPr>
        <w:pStyle w:val="20"/>
        <w:numPr>
          <w:ilvl w:val="0"/>
          <w:numId w:val="14"/>
        </w:numPr>
        <w:shd w:val="clear" w:color="auto" w:fill="auto"/>
        <w:tabs>
          <w:tab w:val="left" w:pos="0"/>
          <w:tab w:val="left" w:pos="851"/>
          <w:tab w:val="left" w:pos="993"/>
        </w:tabs>
        <w:spacing w:before="0" w:after="0" w:line="240" w:lineRule="auto"/>
        <w:ind w:firstLine="709"/>
        <w:rPr>
          <w:sz w:val="24"/>
          <w:szCs w:val="24"/>
        </w:rPr>
      </w:pPr>
      <w:r w:rsidRPr="0025097F">
        <w:rPr>
          <w:sz w:val="24"/>
          <w:szCs w:val="24"/>
        </w:rPr>
        <w:t>отказ Администрации муниципального образования «</w:t>
      </w:r>
      <w:r w:rsidR="00BC24D6" w:rsidRPr="0025097F">
        <w:rPr>
          <w:sz w:val="24"/>
          <w:szCs w:val="24"/>
        </w:rPr>
        <w:t>Можгинский</w:t>
      </w:r>
      <w:r w:rsidRPr="0025097F">
        <w:rPr>
          <w:sz w:val="24"/>
          <w:szCs w:val="24"/>
        </w:rPr>
        <w:t xml:space="preserve"> район» в виде письменного обоснованного ответа Заявителю об отказе в </w:t>
      </w:r>
      <w:r w:rsidR="00E651D1">
        <w:rPr>
          <w:sz w:val="24"/>
          <w:szCs w:val="24"/>
        </w:rPr>
        <w:t>п</w:t>
      </w:r>
      <w:r w:rsidR="00E651D1" w:rsidRPr="00130EF2">
        <w:rPr>
          <w:sz w:val="24"/>
          <w:szCs w:val="24"/>
        </w:rPr>
        <w:t>редоставлени</w:t>
      </w:r>
      <w:r w:rsidR="00E651D1">
        <w:rPr>
          <w:sz w:val="24"/>
          <w:szCs w:val="24"/>
        </w:rPr>
        <w:t>и</w:t>
      </w:r>
      <w:r w:rsidR="00E651D1" w:rsidRPr="00130EF2">
        <w:rPr>
          <w:sz w:val="24"/>
          <w:szCs w:val="24"/>
        </w:rPr>
        <w:t xml:space="preserve">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Pr="0025097F">
        <w:rPr>
          <w:sz w:val="24"/>
          <w:szCs w:val="24"/>
        </w:rPr>
        <w:t>.</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8D78CD" w:rsidRPr="00C6380E" w:rsidRDefault="008D78C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Общий срок предоставления Муниципальной услуги – 30 (Тридцать) дней со дня подачи заявления. </w:t>
      </w:r>
    </w:p>
    <w:p w:rsidR="009D5182" w:rsidRDefault="009D518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25. Конституция Российской Федерации; Конституция Удмуртской Республики; Гражданский кодекс Российской Федерации Часть I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w:t>
      </w:r>
      <w:r w:rsidRPr="00840B65">
        <w:rPr>
          <w:rFonts w:ascii="Times New Roman" w:hAnsi="Times New Roman" w:cs="Times New Roman"/>
          <w:sz w:val="24"/>
          <w:szCs w:val="24"/>
        </w:rPr>
        <w:t xml:space="preserve">2006г. № 152-ФЗ «О персональных данных»; Федеральный закон от 13.07.2015г. № 218-ФЗ «О государственной регистрации недвижимости»; </w:t>
      </w:r>
      <w:r w:rsidR="009535C5" w:rsidRPr="00840B65">
        <w:rPr>
          <w:rFonts w:ascii="Times New Roman" w:hAnsi="Times New Roman" w:cs="Times New Roman"/>
          <w:sz w:val="24"/>
          <w:szCs w:val="24"/>
        </w:rPr>
        <w:t xml:space="preserve">Конституция Удмуртской Республики; </w:t>
      </w:r>
      <w:r w:rsidRPr="00840B65">
        <w:rPr>
          <w:rFonts w:ascii="Times New Roman" w:hAnsi="Times New Roman" w:cs="Times New Roman"/>
          <w:sz w:val="24"/>
          <w:szCs w:val="24"/>
        </w:rPr>
        <w:t>Устав муниципального образования «</w:t>
      </w:r>
      <w:r w:rsidR="009B49AC" w:rsidRPr="00840B65">
        <w:rPr>
          <w:rFonts w:ascii="Times New Roman" w:hAnsi="Times New Roman" w:cs="Times New Roman"/>
          <w:sz w:val="24"/>
          <w:szCs w:val="24"/>
        </w:rPr>
        <w:t>Можгинский</w:t>
      </w:r>
      <w:r w:rsidRPr="00840B65">
        <w:rPr>
          <w:rFonts w:ascii="Times New Roman" w:hAnsi="Times New Roman" w:cs="Times New Roman"/>
          <w:sz w:val="24"/>
          <w:szCs w:val="24"/>
        </w:rPr>
        <w:t xml:space="preserve"> район»: утвержденная и размещенная на официальном сайте муниципального образования «</w:t>
      </w:r>
      <w:r w:rsidR="009B49AC" w:rsidRPr="00840B65">
        <w:rPr>
          <w:rFonts w:ascii="Times New Roman" w:hAnsi="Times New Roman" w:cs="Times New Roman"/>
          <w:sz w:val="24"/>
          <w:szCs w:val="24"/>
        </w:rPr>
        <w:t>Можгинский</w:t>
      </w:r>
      <w:r w:rsidRPr="00840B65">
        <w:rPr>
          <w:rFonts w:ascii="Times New Roman" w:hAnsi="Times New Roman" w:cs="Times New Roman"/>
          <w:sz w:val="24"/>
          <w:szCs w:val="24"/>
        </w:rPr>
        <w:t xml:space="preserve"> район» градостроительная документация сельских муниципальных образований </w:t>
      </w:r>
      <w:r w:rsidR="00C6380E" w:rsidRPr="00840B65">
        <w:rPr>
          <w:rFonts w:ascii="Times New Roman" w:hAnsi="Times New Roman" w:cs="Times New Roman"/>
          <w:sz w:val="24"/>
          <w:szCs w:val="24"/>
        </w:rPr>
        <w:t>Можгинского</w:t>
      </w:r>
      <w:r w:rsidRPr="00840B65">
        <w:rPr>
          <w:rFonts w:ascii="Times New Roman" w:hAnsi="Times New Roman" w:cs="Times New Roman"/>
          <w:sz w:val="24"/>
          <w:szCs w:val="24"/>
        </w:rPr>
        <w:t xml:space="preserve"> района – Генеральные планы и Правила землепользования</w:t>
      </w:r>
      <w:r w:rsidRPr="004941A1">
        <w:rPr>
          <w:rFonts w:ascii="Times New Roman" w:hAnsi="Times New Roman" w:cs="Times New Roman"/>
          <w:sz w:val="24"/>
          <w:szCs w:val="24"/>
        </w:rPr>
        <w:t xml:space="preserve"> и застройки. </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443FE6" w:rsidRDefault="00FA2E5D" w:rsidP="002D19B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C4D24">
        <w:rPr>
          <w:rFonts w:ascii="Times New Roman" w:hAnsi="Times New Roman" w:cs="Times New Roman"/>
          <w:sz w:val="24"/>
          <w:szCs w:val="24"/>
        </w:rPr>
        <w:t xml:space="preserve">Для получения </w:t>
      </w:r>
      <w:r w:rsidRPr="00443FE6">
        <w:rPr>
          <w:rFonts w:ascii="Times New Roman" w:hAnsi="Times New Roman" w:cs="Times New Roman"/>
          <w:sz w:val="24"/>
          <w:szCs w:val="24"/>
        </w:rPr>
        <w:t xml:space="preserve">Муниципальной услуги необходимо предоставить: </w:t>
      </w:r>
    </w:p>
    <w:p w:rsidR="0010511B" w:rsidRPr="00443FE6" w:rsidRDefault="0010511B" w:rsidP="002D19B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43FE6">
        <w:rPr>
          <w:rFonts w:ascii="Times New Roman" w:hAnsi="Times New Roman" w:cs="Times New Roman"/>
          <w:sz w:val="24"/>
          <w:szCs w:val="24"/>
        </w:rPr>
        <w:t xml:space="preserve">26. Заявление о </w:t>
      </w:r>
      <w:r w:rsidR="00443FE6" w:rsidRPr="00443FE6">
        <w:rPr>
          <w:rFonts w:ascii="Times New Roman" w:hAnsi="Times New Roman" w:cs="Times New Roman"/>
          <w:sz w:val="24"/>
          <w:szCs w:val="24"/>
        </w:rPr>
        <w:t>предоставлении земельного участка в постоянное (бессрочное) пользование</w:t>
      </w:r>
      <w:r w:rsidR="00170A80" w:rsidRPr="00443FE6">
        <w:rPr>
          <w:rFonts w:ascii="Times New Roman" w:hAnsi="Times New Roman" w:cs="Times New Roman"/>
          <w:sz w:val="24"/>
          <w:szCs w:val="24"/>
        </w:rPr>
        <w:t xml:space="preserve"> </w:t>
      </w:r>
      <w:r w:rsidRPr="00443FE6">
        <w:rPr>
          <w:rFonts w:ascii="Times New Roman" w:hAnsi="Times New Roman" w:cs="Times New Roman"/>
          <w:sz w:val="24"/>
          <w:szCs w:val="24"/>
        </w:rPr>
        <w:t xml:space="preserve">(образец заявления указан в приложении № 1). </w:t>
      </w:r>
    </w:p>
    <w:p w:rsidR="00DC4D24" w:rsidRPr="00DC4D24" w:rsidRDefault="00DC4D24" w:rsidP="00DC4D24">
      <w:pPr>
        <w:pStyle w:val="20"/>
        <w:shd w:val="clear" w:color="auto" w:fill="auto"/>
        <w:spacing w:before="0" w:after="0" w:line="240" w:lineRule="auto"/>
        <w:ind w:firstLine="709"/>
        <w:rPr>
          <w:sz w:val="24"/>
          <w:szCs w:val="24"/>
        </w:rPr>
      </w:pPr>
      <w:r w:rsidRPr="00DC4D24">
        <w:rPr>
          <w:sz w:val="24"/>
          <w:szCs w:val="24"/>
        </w:rPr>
        <w:t>В заявлении указываются:</w:t>
      </w:r>
    </w:p>
    <w:p w:rsidR="00DC4D24" w:rsidRPr="00DC4D24" w:rsidRDefault="00DC4D24" w:rsidP="00DC4D24">
      <w:pPr>
        <w:pStyle w:val="20"/>
        <w:numPr>
          <w:ilvl w:val="0"/>
          <w:numId w:val="7"/>
        </w:numPr>
        <w:shd w:val="clear" w:color="auto" w:fill="auto"/>
        <w:tabs>
          <w:tab w:val="left" w:pos="716"/>
          <w:tab w:val="left" w:pos="993"/>
        </w:tabs>
        <w:spacing w:before="0" w:after="0" w:line="240" w:lineRule="auto"/>
        <w:ind w:firstLine="709"/>
        <w:rPr>
          <w:sz w:val="24"/>
          <w:szCs w:val="24"/>
        </w:rPr>
      </w:pPr>
      <w:r w:rsidRPr="00DC4D24">
        <w:rPr>
          <w:sz w:val="24"/>
          <w:szCs w:val="24"/>
        </w:rPr>
        <w:t>фамилия, имя и (при наличии) отчество, место жительства заявителя, реквизи</w:t>
      </w:r>
      <w:r w:rsidRPr="00DC4D24">
        <w:rPr>
          <w:sz w:val="24"/>
          <w:szCs w:val="24"/>
        </w:rPr>
        <w:softHyphen/>
        <w:t>ты документа, удостоверяющего личность заявителя (для гражданина);</w:t>
      </w:r>
    </w:p>
    <w:p w:rsidR="00DC4D24" w:rsidRPr="00DC4D24" w:rsidRDefault="00DC4D24" w:rsidP="00170A80">
      <w:pPr>
        <w:pStyle w:val="20"/>
        <w:numPr>
          <w:ilvl w:val="0"/>
          <w:numId w:val="7"/>
        </w:numPr>
        <w:shd w:val="clear" w:color="auto" w:fill="auto"/>
        <w:tabs>
          <w:tab w:val="left" w:pos="716"/>
        </w:tabs>
        <w:spacing w:before="0" w:after="0" w:line="240" w:lineRule="auto"/>
        <w:ind w:firstLine="709"/>
        <w:rPr>
          <w:sz w:val="24"/>
          <w:szCs w:val="24"/>
        </w:rPr>
      </w:pPr>
      <w:r w:rsidRPr="00DC4D24">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w:t>
      </w:r>
      <w:r w:rsidRPr="00DC4D24">
        <w:rPr>
          <w:sz w:val="24"/>
          <w:szCs w:val="24"/>
        </w:rPr>
        <w:softHyphen/>
        <w:t>фикационный номер налогоплательщика, за исключением случаев, если заявителем является иностранное юридическое лицо;</w:t>
      </w:r>
    </w:p>
    <w:p w:rsidR="00DC4D24" w:rsidRPr="00DC4D24" w:rsidRDefault="00DC4D24" w:rsidP="007B4C12">
      <w:pPr>
        <w:pStyle w:val="20"/>
        <w:numPr>
          <w:ilvl w:val="0"/>
          <w:numId w:val="7"/>
        </w:numPr>
        <w:shd w:val="clear" w:color="auto" w:fill="auto"/>
        <w:tabs>
          <w:tab w:val="left" w:pos="741"/>
          <w:tab w:val="left" w:pos="993"/>
        </w:tabs>
        <w:spacing w:before="0" w:after="0" w:line="240" w:lineRule="auto"/>
        <w:ind w:firstLine="709"/>
        <w:rPr>
          <w:sz w:val="24"/>
          <w:szCs w:val="24"/>
        </w:rPr>
      </w:pPr>
      <w:r w:rsidRPr="00DC4D24">
        <w:rPr>
          <w:sz w:val="24"/>
          <w:szCs w:val="24"/>
        </w:rPr>
        <w:t>кадастровый номер испрашиваемого земельного участка;</w:t>
      </w:r>
    </w:p>
    <w:p w:rsidR="00DC4D24" w:rsidRPr="00DC4D24" w:rsidRDefault="00DC4D24" w:rsidP="007B4C12">
      <w:pPr>
        <w:pStyle w:val="20"/>
        <w:numPr>
          <w:ilvl w:val="0"/>
          <w:numId w:val="7"/>
        </w:numPr>
        <w:shd w:val="clear" w:color="auto" w:fill="auto"/>
        <w:tabs>
          <w:tab w:val="left" w:pos="706"/>
        </w:tabs>
        <w:spacing w:before="0" w:after="0" w:line="240" w:lineRule="auto"/>
        <w:ind w:firstLine="709"/>
        <w:rPr>
          <w:sz w:val="24"/>
          <w:szCs w:val="24"/>
        </w:rPr>
      </w:pPr>
      <w:r w:rsidRPr="00DC4D24">
        <w:rPr>
          <w:sz w:val="24"/>
          <w:szCs w:val="24"/>
        </w:rPr>
        <w:t>основание предоставления земельного участка без проведения торгов из числа оснований, предусмотренных пунктом 2 статьи 39.10 Земельного кодекса;</w:t>
      </w:r>
    </w:p>
    <w:p w:rsidR="00DC4D24" w:rsidRPr="00DC4D24" w:rsidRDefault="00DC4D24" w:rsidP="007B4C12">
      <w:pPr>
        <w:pStyle w:val="20"/>
        <w:numPr>
          <w:ilvl w:val="0"/>
          <w:numId w:val="7"/>
        </w:numPr>
        <w:shd w:val="clear" w:color="auto" w:fill="auto"/>
        <w:tabs>
          <w:tab w:val="left" w:pos="741"/>
        </w:tabs>
        <w:spacing w:before="0" w:after="0" w:line="240" w:lineRule="auto"/>
        <w:ind w:firstLine="709"/>
        <w:rPr>
          <w:sz w:val="24"/>
          <w:szCs w:val="24"/>
        </w:rPr>
      </w:pPr>
      <w:r w:rsidRPr="00DC4D24">
        <w:rPr>
          <w:sz w:val="24"/>
          <w:szCs w:val="24"/>
        </w:rPr>
        <w:t>вид права, на котором заявитель желает приобрести земельный участок;</w:t>
      </w:r>
    </w:p>
    <w:p w:rsidR="00DC4D24" w:rsidRDefault="00DC4D24" w:rsidP="00575B50">
      <w:pPr>
        <w:pStyle w:val="20"/>
        <w:numPr>
          <w:ilvl w:val="0"/>
          <w:numId w:val="7"/>
        </w:numPr>
        <w:shd w:val="clear" w:color="auto" w:fill="auto"/>
        <w:tabs>
          <w:tab w:val="left" w:pos="716"/>
        </w:tabs>
        <w:spacing w:before="0" w:after="0" w:line="240" w:lineRule="auto"/>
        <w:ind w:firstLine="709"/>
        <w:rPr>
          <w:sz w:val="24"/>
          <w:szCs w:val="24"/>
        </w:rPr>
      </w:pPr>
      <w:r w:rsidRPr="00DC4D24">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w:t>
      </w:r>
      <w:r w:rsidRPr="00DC4D24">
        <w:rPr>
          <w:sz w:val="24"/>
          <w:szCs w:val="24"/>
        </w:rPr>
        <w:softHyphen/>
        <w:t>мельного участка, изымаемого для государственных или муниципальных нужд;</w:t>
      </w:r>
    </w:p>
    <w:p w:rsidR="00575B50" w:rsidRPr="00DC4D24" w:rsidRDefault="00575B50" w:rsidP="004C11AA">
      <w:pPr>
        <w:pStyle w:val="20"/>
        <w:numPr>
          <w:ilvl w:val="0"/>
          <w:numId w:val="7"/>
        </w:numPr>
        <w:shd w:val="clear" w:color="auto" w:fill="auto"/>
        <w:tabs>
          <w:tab w:val="left" w:pos="716"/>
        </w:tabs>
        <w:spacing w:before="0" w:after="0" w:line="240" w:lineRule="auto"/>
        <w:ind w:firstLine="709"/>
        <w:rPr>
          <w:sz w:val="24"/>
          <w:szCs w:val="24"/>
        </w:rPr>
      </w:pPr>
      <w:r w:rsidRPr="00DC4D24">
        <w:rPr>
          <w:sz w:val="24"/>
          <w:szCs w:val="24"/>
        </w:rPr>
        <w:t>цель использования земельного участка;</w:t>
      </w:r>
    </w:p>
    <w:p w:rsidR="00575B50" w:rsidRPr="00DC4D24" w:rsidRDefault="00575B50" w:rsidP="004C11AA">
      <w:pPr>
        <w:pStyle w:val="20"/>
        <w:numPr>
          <w:ilvl w:val="0"/>
          <w:numId w:val="7"/>
        </w:numPr>
        <w:shd w:val="clear" w:color="auto" w:fill="auto"/>
        <w:tabs>
          <w:tab w:val="left" w:pos="721"/>
        </w:tabs>
        <w:spacing w:before="0" w:after="0" w:line="240" w:lineRule="auto"/>
        <w:ind w:firstLine="709"/>
        <w:rPr>
          <w:sz w:val="24"/>
          <w:szCs w:val="24"/>
        </w:rPr>
      </w:pPr>
      <w:r w:rsidRPr="00DC4D24">
        <w:rPr>
          <w:sz w:val="24"/>
          <w:szCs w:val="24"/>
        </w:rPr>
        <w:t>реквизиты решения об утверждении документа территориального планирова</w:t>
      </w:r>
      <w:r w:rsidRPr="00DC4D24">
        <w:rPr>
          <w:sz w:val="24"/>
          <w:szCs w:val="24"/>
        </w:rPr>
        <w:softHyphen/>
        <w:t>ния и (или) проекта планировки территории в случае, если земельный участок предоставляется для размещения объектов, предусмотренных указанными докумен</w:t>
      </w:r>
      <w:r w:rsidRPr="00DC4D24">
        <w:rPr>
          <w:sz w:val="24"/>
          <w:szCs w:val="24"/>
        </w:rPr>
        <w:softHyphen/>
        <w:t>том и (или) проектом;</w:t>
      </w:r>
    </w:p>
    <w:p w:rsidR="00575B50" w:rsidRPr="00DC4D24" w:rsidRDefault="00575B50" w:rsidP="004C11AA">
      <w:pPr>
        <w:pStyle w:val="20"/>
        <w:numPr>
          <w:ilvl w:val="0"/>
          <w:numId w:val="7"/>
        </w:numPr>
        <w:shd w:val="clear" w:color="auto" w:fill="auto"/>
        <w:tabs>
          <w:tab w:val="left" w:pos="711"/>
        </w:tabs>
        <w:spacing w:before="0" w:after="0" w:line="240" w:lineRule="auto"/>
        <w:ind w:firstLine="709"/>
        <w:rPr>
          <w:sz w:val="24"/>
          <w:szCs w:val="24"/>
        </w:rPr>
      </w:pPr>
      <w:r w:rsidRPr="00DC4D24">
        <w:rPr>
          <w:sz w:val="24"/>
          <w:szCs w:val="24"/>
        </w:rPr>
        <w:t>реквизиты решения о предварительном согласовании предоставления земель</w:t>
      </w:r>
      <w:r w:rsidRPr="00DC4D24">
        <w:rPr>
          <w:sz w:val="24"/>
          <w:szCs w:val="24"/>
        </w:rPr>
        <w:softHyphen/>
        <w:t>ного участка в случае, если испрашиваемый земельный участок образовывался или его границы уточнялись на основании данного решения;</w:t>
      </w:r>
    </w:p>
    <w:p w:rsidR="00575B50" w:rsidRPr="00DC4D24" w:rsidRDefault="00575B50" w:rsidP="004C11AA">
      <w:pPr>
        <w:pStyle w:val="20"/>
        <w:numPr>
          <w:ilvl w:val="0"/>
          <w:numId w:val="7"/>
        </w:numPr>
        <w:shd w:val="clear" w:color="auto" w:fill="auto"/>
        <w:tabs>
          <w:tab w:val="left" w:pos="788"/>
        </w:tabs>
        <w:spacing w:before="0" w:after="0" w:line="240" w:lineRule="auto"/>
        <w:ind w:firstLine="709"/>
        <w:rPr>
          <w:sz w:val="24"/>
          <w:szCs w:val="24"/>
        </w:rPr>
      </w:pPr>
      <w:r w:rsidRPr="00DC4D24">
        <w:rPr>
          <w:sz w:val="24"/>
          <w:szCs w:val="24"/>
        </w:rPr>
        <w:t>почтовый адрес и (или) адрес электронной почты, номер телефона для связи с заявителем.</w:t>
      </w:r>
    </w:p>
    <w:p w:rsidR="00525799" w:rsidRPr="00525799" w:rsidRDefault="00CF0737" w:rsidP="005257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00525799" w:rsidRPr="00525799">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525799" w:rsidRPr="00525799" w:rsidRDefault="00525799" w:rsidP="00525799">
      <w:pPr>
        <w:spacing w:after="0" w:line="240" w:lineRule="auto"/>
        <w:ind w:firstLine="720"/>
        <w:jc w:val="both"/>
        <w:rPr>
          <w:rFonts w:ascii="Times New Roman" w:hAnsi="Times New Roman" w:cs="Times New Roman"/>
          <w:sz w:val="24"/>
          <w:szCs w:val="24"/>
        </w:rPr>
      </w:pPr>
      <w:bookmarkStart w:id="1" w:name="sub_10744"/>
      <w:r w:rsidRPr="00525799">
        <w:rPr>
          <w:rFonts w:ascii="Times New Roman" w:hAnsi="Times New Roman" w:cs="Times New Roman"/>
          <w:sz w:val="24"/>
          <w:szCs w:val="24"/>
        </w:rPr>
        <w:lastRenderedPageBreak/>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bookmarkEnd w:id="1"/>
    <w:p w:rsidR="000E7931" w:rsidRPr="00571F24" w:rsidRDefault="007F2C29" w:rsidP="000E7931">
      <w:pPr>
        <w:pStyle w:val="Style18"/>
        <w:widowControl/>
        <w:tabs>
          <w:tab w:val="left" w:pos="418"/>
        </w:tabs>
        <w:spacing w:line="240" w:lineRule="auto"/>
        <w:ind w:firstLine="709"/>
      </w:pPr>
      <w:r w:rsidRPr="004941A1">
        <w:t xml:space="preserve">28. </w:t>
      </w:r>
      <w:r w:rsidR="000E7931" w:rsidRPr="00571F24">
        <w:t>К заявлению о предоставлении земельного участка прилагаются документы</w:t>
      </w:r>
      <w:bookmarkStart w:id="2" w:name="sub_391521"/>
      <w:r w:rsidR="000E7931" w:rsidRPr="00571F24">
        <w:t xml:space="preserve">, подтверждающие право заявителя на приобретение земельного участка без проведения торгов и предусмотренные </w:t>
      </w:r>
      <w:hyperlink r:id="rId8" w:history="1">
        <w:r w:rsidR="000E7931" w:rsidRPr="00571F24">
          <w:t>перечнем</w:t>
        </w:r>
      </w:hyperlink>
      <w:r w:rsidR="000E7931" w:rsidRPr="00571F24">
        <w:t xml:space="preserve">, утвержденным </w:t>
      </w:r>
      <w:hyperlink r:id="rId9" w:history="1">
        <w:r w:rsidR="000E7931" w:rsidRPr="00571F24">
          <w:rPr>
            <w:bCs/>
          </w:rPr>
          <w:t>Приказом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hyperlink>
      <w:r w:rsidR="000E7931" w:rsidRPr="00571F24">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bookmarkEnd w:id="2"/>
    <w:p w:rsidR="000E7931" w:rsidRPr="00571F24" w:rsidRDefault="00A57E4A" w:rsidP="000E7931">
      <w:pPr>
        <w:pStyle w:val="Style18"/>
        <w:widowControl/>
        <w:tabs>
          <w:tab w:val="left" w:pos="418"/>
        </w:tabs>
        <w:spacing w:line="240" w:lineRule="auto"/>
        <w:ind w:firstLine="709"/>
      </w:pPr>
      <w:r>
        <w:t xml:space="preserve">29. </w:t>
      </w:r>
      <w:r w:rsidR="000E7931" w:rsidRPr="00571F24">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7931" w:rsidRPr="00571F24" w:rsidRDefault="000E7931" w:rsidP="000E7931">
      <w:pPr>
        <w:spacing w:after="0" w:line="240" w:lineRule="auto"/>
        <w:ind w:firstLine="709"/>
        <w:jc w:val="both"/>
        <w:rPr>
          <w:rFonts w:ascii="Times New Roman" w:hAnsi="Times New Roman" w:cs="Times New Roman"/>
          <w:sz w:val="24"/>
          <w:szCs w:val="24"/>
        </w:rPr>
      </w:pPr>
      <w:r w:rsidRPr="00571F24">
        <w:rPr>
          <w:rFonts w:ascii="Times New Roman" w:hAnsi="Times New Roman" w:cs="Times New Roman"/>
          <w:sz w:val="24"/>
          <w:szCs w:val="24"/>
        </w:rPr>
        <w:t xml:space="preserve"> </w:t>
      </w:r>
      <w:r w:rsidR="00A57E4A">
        <w:rPr>
          <w:rFonts w:ascii="Times New Roman" w:hAnsi="Times New Roman" w:cs="Times New Roman"/>
          <w:sz w:val="24"/>
          <w:szCs w:val="24"/>
        </w:rPr>
        <w:t>30</w:t>
      </w:r>
      <w:r w:rsidR="00217911">
        <w:rPr>
          <w:rFonts w:ascii="Times New Roman" w:hAnsi="Times New Roman" w:cs="Times New Roman"/>
          <w:sz w:val="24"/>
          <w:szCs w:val="24"/>
        </w:rPr>
        <w:t xml:space="preserve">. </w:t>
      </w:r>
      <w:r w:rsidRPr="00571F24">
        <w:rPr>
          <w:rFonts w:ascii="Times New Roman" w:hAnsi="Times New Roman" w:cs="Times New Roman"/>
          <w:sz w:val="24"/>
          <w:szCs w:val="24"/>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2C29" w:rsidRDefault="007F2C29" w:rsidP="0080483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31. Перечень оснований для отказа в приёме документов для предоставления муниципальной услуги: </w:t>
      </w:r>
    </w:p>
    <w:p w:rsidR="007F2C29" w:rsidRPr="00A50792" w:rsidRDefault="007F2C29" w:rsidP="0080483F">
      <w:pPr>
        <w:pStyle w:val="20"/>
        <w:numPr>
          <w:ilvl w:val="0"/>
          <w:numId w:val="10"/>
        </w:numPr>
        <w:shd w:val="clear" w:color="auto" w:fill="auto"/>
        <w:tabs>
          <w:tab w:val="left" w:pos="792"/>
        </w:tabs>
        <w:spacing w:before="0" w:after="0" w:line="240" w:lineRule="auto"/>
        <w:ind w:left="578" w:firstLine="0"/>
        <w:rPr>
          <w:sz w:val="24"/>
          <w:szCs w:val="24"/>
        </w:rPr>
      </w:pPr>
      <w:r w:rsidRPr="00A50792">
        <w:rPr>
          <w:sz w:val="24"/>
          <w:szCs w:val="24"/>
        </w:rPr>
        <w:t>отсутствуют в заявлении сведения, указанные в пункте 2</w:t>
      </w:r>
      <w:r>
        <w:rPr>
          <w:sz w:val="24"/>
          <w:szCs w:val="24"/>
        </w:rPr>
        <w:t>6</w:t>
      </w:r>
      <w:r w:rsidRPr="00A50792">
        <w:rPr>
          <w:sz w:val="24"/>
          <w:szCs w:val="24"/>
        </w:rPr>
        <w:t>;</w:t>
      </w:r>
    </w:p>
    <w:p w:rsidR="007F2C29" w:rsidRDefault="007F2C29" w:rsidP="0080483F">
      <w:pPr>
        <w:pStyle w:val="20"/>
        <w:numPr>
          <w:ilvl w:val="0"/>
          <w:numId w:val="10"/>
        </w:numPr>
        <w:shd w:val="clear" w:color="auto" w:fill="auto"/>
        <w:tabs>
          <w:tab w:val="left" w:pos="792"/>
        </w:tabs>
        <w:spacing w:before="0" w:after="0" w:line="240" w:lineRule="auto"/>
        <w:ind w:left="578" w:firstLine="0"/>
        <w:rPr>
          <w:sz w:val="24"/>
          <w:szCs w:val="24"/>
        </w:rPr>
      </w:pPr>
      <w:r w:rsidRPr="00A50792">
        <w:rPr>
          <w:sz w:val="24"/>
          <w:szCs w:val="24"/>
        </w:rPr>
        <w:t>отсутствуют документы, указанные в пункте 2</w:t>
      </w:r>
      <w:r>
        <w:rPr>
          <w:sz w:val="24"/>
          <w:szCs w:val="24"/>
        </w:rPr>
        <w:t>7</w:t>
      </w:r>
      <w:r w:rsidRPr="00A50792">
        <w:rPr>
          <w:sz w:val="24"/>
          <w:szCs w:val="24"/>
        </w:rPr>
        <w:t>.</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6906FA" w:rsidRPr="00F33DD1"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32. Исчерпывающий перечень оснований для отказа в предоставлении муниципальной услуги: </w:t>
      </w:r>
    </w:p>
    <w:p w:rsidR="001748E5" w:rsidRPr="001748E5" w:rsidRDefault="001748E5" w:rsidP="009D18C1">
      <w:pPr>
        <w:pStyle w:val="20"/>
        <w:numPr>
          <w:ilvl w:val="0"/>
          <w:numId w:val="15"/>
        </w:numPr>
        <w:shd w:val="clear" w:color="auto" w:fill="auto"/>
        <w:tabs>
          <w:tab w:val="left" w:pos="586"/>
          <w:tab w:val="left" w:pos="851"/>
          <w:tab w:val="left" w:pos="993"/>
        </w:tabs>
        <w:spacing w:before="0" w:after="0" w:line="240" w:lineRule="auto"/>
        <w:ind w:firstLine="709"/>
        <w:rPr>
          <w:sz w:val="24"/>
          <w:szCs w:val="24"/>
        </w:rPr>
      </w:pPr>
      <w:r w:rsidRPr="001748E5">
        <w:rPr>
          <w:sz w:val="24"/>
          <w:szCs w:val="24"/>
        </w:rPr>
        <w:t>некачественное (нечеткое) изображение текста заявления и документов, необходимых для предоставления муниципальной услуги, в том числе при предоставлении муниципальной услуги в электронной форме.</w:t>
      </w:r>
    </w:p>
    <w:p w:rsidR="001748E5" w:rsidRPr="001748E5" w:rsidRDefault="001748E5" w:rsidP="009D18C1">
      <w:pPr>
        <w:pStyle w:val="20"/>
        <w:numPr>
          <w:ilvl w:val="0"/>
          <w:numId w:val="15"/>
        </w:numPr>
        <w:shd w:val="clear" w:color="auto" w:fill="auto"/>
        <w:tabs>
          <w:tab w:val="left" w:pos="399"/>
          <w:tab w:val="left" w:pos="851"/>
          <w:tab w:val="left" w:pos="993"/>
        </w:tabs>
        <w:spacing w:before="0" w:after="0" w:line="240" w:lineRule="auto"/>
        <w:ind w:firstLine="709"/>
        <w:rPr>
          <w:sz w:val="24"/>
          <w:szCs w:val="24"/>
        </w:rPr>
      </w:pPr>
      <w:r w:rsidRPr="001748E5">
        <w:rPr>
          <w:sz w:val="24"/>
          <w:szCs w:val="24"/>
        </w:rPr>
        <w:t>наличие неполного пакета документов, перечень которых установлен пунктом 28 настоящего Административного регламента предоставления муниципальной услуги.</w:t>
      </w:r>
    </w:p>
    <w:p w:rsidR="001748E5" w:rsidRPr="001748E5" w:rsidRDefault="001748E5" w:rsidP="009D18C1">
      <w:pPr>
        <w:pStyle w:val="20"/>
        <w:numPr>
          <w:ilvl w:val="0"/>
          <w:numId w:val="15"/>
        </w:numPr>
        <w:shd w:val="clear" w:color="auto" w:fill="auto"/>
        <w:tabs>
          <w:tab w:val="left" w:pos="408"/>
          <w:tab w:val="left" w:pos="993"/>
        </w:tabs>
        <w:spacing w:before="0" w:after="0" w:line="240" w:lineRule="auto"/>
        <w:ind w:firstLine="709"/>
        <w:rPr>
          <w:sz w:val="24"/>
          <w:szCs w:val="24"/>
        </w:rPr>
      </w:pPr>
      <w:r w:rsidRPr="001748E5">
        <w:rPr>
          <w:sz w:val="24"/>
          <w:szCs w:val="24"/>
        </w:rPr>
        <w:t>подача документов, необходимых для предоставления муниципальной услуги, без заявления;</w:t>
      </w:r>
    </w:p>
    <w:p w:rsidR="001748E5" w:rsidRPr="001748E5" w:rsidRDefault="001748E5" w:rsidP="009D18C1">
      <w:pPr>
        <w:pStyle w:val="20"/>
        <w:numPr>
          <w:ilvl w:val="0"/>
          <w:numId w:val="15"/>
        </w:numPr>
        <w:shd w:val="clear" w:color="auto" w:fill="auto"/>
        <w:tabs>
          <w:tab w:val="left" w:pos="586"/>
          <w:tab w:val="left" w:pos="1134"/>
        </w:tabs>
        <w:spacing w:before="0" w:after="0" w:line="240" w:lineRule="auto"/>
        <w:ind w:firstLine="709"/>
        <w:rPr>
          <w:sz w:val="24"/>
          <w:szCs w:val="24"/>
        </w:rPr>
      </w:pPr>
      <w:r w:rsidRPr="001748E5">
        <w:rPr>
          <w:sz w:val="24"/>
          <w:szCs w:val="24"/>
        </w:rPr>
        <w:t>предоставление заявителем недостоверных документов или наличие недостоверных сведений в предоставленных документах (копиях документов);</w:t>
      </w:r>
    </w:p>
    <w:p w:rsidR="001748E5" w:rsidRPr="001748E5" w:rsidRDefault="001748E5" w:rsidP="009D18C1">
      <w:pPr>
        <w:pStyle w:val="20"/>
        <w:numPr>
          <w:ilvl w:val="0"/>
          <w:numId w:val="15"/>
        </w:numPr>
        <w:shd w:val="clear" w:color="auto" w:fill="auto"/>
        <w:tabs>
          <w:tab w:val="left" w:pos="413"/>
          <w:tab w:val="left" w:pos="993"/>
        </w:tabs>
        <w:spacing w:before="0" w:after="0" w:line="240" w:lineRule="auto"/>
        <w:ind w:firstLine="709"/>
        <w:rPr>
          <w:sz w:val="24"/>
          <w:szCs w:val="24"/>
        </w:rPr>
      </w:pPr>
      <w:r w:rsidRPr="001748E5">
        <w:rPr>
          <w:sz w:val="24"/>
          <w:szCs w:val="24"/>
        </w:rPr>
        <w:t>неуказание в заявлении данных о земельном участке в соответствии с подпунктом 2 пункта 26 настоящего регламента;</w:t>
      </w:r>
    </w:p>
    <w:p w:rsidR="001748E5" w:rsidRPr="001748E5" w:rsidRDefault="001748E5" w:rsidP="009D18C1">
      <w:pPr>
        <w:pStyle w:val="20"/>
        <w:numPr>
          <w:ilvl w:val="0"/>
          <w:numId w:val="15"/>
        </w:numPr>
        <w:shd w:val="clear" w:color="auto" w:fill="auto"/>
        <w:tabs>
          <w:tab w:val="left" w:pos="399"/>
          <w:tab w:val="left" w:pos="1134"/>
        </w:tabs>
        <w:spacing w:before="0" w:after="0" w:line="240" w:lineRule="auto"/>
        <w:ind w:firstLine="709"/>
        <w:rPr>
          <w:sz w:val="24"/>
          <w:szCs w:val="24"/>
        </w:rPr>
      </w:pPr>
      <w:r w:rsidRPr="001748E5">
        <w:rPr>
          <w:sz w:val="24"/>
          <w:szCs w:val="24"/>
        </w:rPr>
        <w:t>наличие хотя бы одного из оснований, указанных в статье 39.16 Земельного кодекса Российской Федерации.</w:t>
      </w: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33. Оснований для приостановления предоставления муниципальной услуги действующим законодательством не предусмотрено. </w:t>
      </w:r>
    </w:p>
    <w:p w:rsidR="00575B50" w:rsidRDefault="00575B50" w:rsidP="007F2C29">
      <w:pPr>
        <w:pStyle w:val="20"/>
        <w:shd w:val="clear" w:color="auto" w:fill="auto"/>
        <w:tabs>
          <w:tab w:val="left" w:pos="716"/>
        </w:tabs>
        <w:spacing w:before="0" w:after="0" w:line="240" w:lineRule="auto"/>
        <w:ind w:firstLine="0"/>
        <w:rPr>
          <w:sz w:val="24"/>
          <w:szCs w:val="24"/>
        </w:rPr>
      </w:pP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w:t>
      </w:r>
      <w:r w:rsidRPr="00F33DD1">
        <w:rPr>
          <w:rFonts w:ascii="Times New Roman" w:hAnsi="Times New Roman" w:cs="Times New Roman"/>
          <w:b/>
          <w:sz w:val="24"/>
          <w:szCs w:val="24"/>
        </w:rPr>
        <w:lastRenderedPageBreak/>
        <w:t>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«Можгинский район»</w:t>
      </w:r>
    </w:p>
    <w:p w:rsidR="006906FA" w:rsidRPr="00F33DD1"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 xml:space="preserve">34. Муниципальная услуга предоставляется на безвозмездной основе (бесплатно). </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35. Время ожидания заявителя (его представителя) в очереди при подаче запросов (заявлений) и при получении результата предоставления муниципальной услуги не может превышать 15 минут. </w:t>
      </w:r>
    </w:p>
    <w:p w:rsidR="002F76ED" w:rsidRDefault="002F76ED"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F76ED" w:rsidRDefault="002F76ED" w:rsidP="002F76ED">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2F76ED" w:rsidRDefault="002F76ED" w:rsidP="002F76E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F76ED" w:rsidRDefault="002F76ED" w:rsidP="002F7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36. Срок регистрации заявления о предоставлении муниципальной услуги, представляемого как в бумажной, так и в электронной форме, не может превышать </w:t>
      </w:r>
      <w:r w:rsidRPr="002F76ED">
        <w:rPr>
          <w:rFonts w:ascii="Times New Roman" w:hAnsi="Times New Roman" w:cs="Times New Roman"/>
          <w:color w:val="000000" w:themeColor="text1"/>
          <w:sz w:val="24"/>
          <w:szCs w:val="24"/>
        </w:rPr>
        <w:t xml:space="preserve">1 дня. </w:t>
      </w:r>
    </w:p>
    <w:p w:rsidR="002F76ED" w:rsidRDefault="002F76ED"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D78CD" w:rsidRDefault="008D78CD" w:rsidP="00F06430">
      <w:pPr>
        <w:tabs>
          <w:tab w:val="left" w:pos="2010"/>
        </w:tabs>
        <w:spacing w:after="120" w:line="240" w:lineRule="auto"/>
        <w:jc w:val="center"/>
      </w:pPr>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37.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w:t>
      </w:r>
      <w:r w:rsidR="00C94A28">
        <w:rPr>
          <w:rFonts w:ascii="Times New Roman" w:hAnsi="Times New Roman" w:cs="Times New Roman"/>
          <w:sz w:val="24"/>
          <w:szCs w:val="24"/>
        </w:rPr>
        <w:t>вания к персональным электронно</w:t>
      </w:r>
      <w:r w:rsidRPr="004941A1">
        <w:rPr>
          <w:rFonts w:ascii="Times New Roman" w:hAnsi="Times New Roman" w:cs="Times New Roman"/>
          <w:sz w:val="24"/>
          <w:szCs w:val="24"/>
        </w:rPr>
        <w:t xml:space="preserve">-вычислительным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38.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39.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40.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1.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42.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43.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44.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45.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46.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7.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48.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49. Приём граждан ведётся специалистом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50.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обеспечивается личной нагрудной карточкой (бейджем)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51.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52.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53.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54.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lastRenderedPageBreak/>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55.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56.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57.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w:t>
      </w:r>
      <w:r w:rsidRPr="004941A1">
        <w:rPr>
          <w:rFonts w:ascii="Times New Roman" w:hAnsi="Times New Roman" w:cs="Times New Roman"/>
          <w:sz w:val="24"/>
          <w:szCs w:val="24"/>
        </w:rPr>
        <w:lastRenderedPageBreak/>
        <w:t xml:space="preserve">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P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552E17">
        <w:rPr>
          <w:rFonts w:ascii="Times New Roman" w:hAnsi="Times New Roman" w:cs="Times New Roman"/>
          <w:b/>
          <w:sz w:val="24"/>
          <w:szCs w:val="24"/>
        </w:rPr>
        <w:t>МФЦ и ТОСП</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58. Предоставление Муниципальной услуги состоит из следующих этапов: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Приём документов</w:t>
      </w:r>
    </w:p>
    <w:p w:rsidR="00BA15C9" w:rsidRPr="00552E17" w:rsidRDefault="00BA15C9"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59. </w:t>
      </w:r>
      <w:r w:rsidRPr="00FC7F62">
        <w:rPr>
          <w:rFonts w:ascii="Times New Roman" w:hAnsi="Times New Roman" w:cs="Times New Roman"/>
          <w:sz w:val="24"/>
          <w:szCs w:val="24"/>
        </w:rPr>
        <w:t>Основанием для начала предоставления муниципальной услуги является  поступление в адрес Администрации заявления от заявителя.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З</w:t>
      </w:r>
      <w:r w:rsidRPr="00FC7F62">
        <w:rPr>
          <w:rFonts w:ascii="Times New Roman" w:hAnsi="Times New Roman" w:cs="Times New Roman"/>
          <w:sz w:val="24"/>
          <w:szCs w:val="24"/>
        </w:rPr>
        <w:t xml:space="preserve">аявление, </w:t>
      </w:r>
      <w:r>
        <w:rPr>
          <w:rFonts w:ascii="Times New Roman" w:hAnsi="Times New Roman" w:cs="Times New Roman"/>
          <w:sz w:val="24"/>
          <w:szCs w:val="24"/>
        </w:rPr>
        <w:t>полученное</w:t>
      </w:r>
      <w:r w:rsidRPr="00FC7F62">
        <w:rPr>
          <w:rFonts w:ascii="Times New Roman" w:hAnsi="Times New Roman" w:cs="Times New Roman"/>
          <w:sz w:val="24"/>
          <w:szCs w:val="24"/>
        </w:rPr>
        <w:t xml:space="preserve"> в Администрацию почтовым отправлением, посредством электронных средств связи</w:t>
      </w:r>
      <w:r>
        <w:rPr>
          <w:rFonts w:ascii="Times New Roman" w:hAnsi="Times New Roman" w:cs="Times New Roman"/>
          <w:sz w:val="24"/>
          <w:szCs w:val="24"/>
        </w:rPr>
        <w:t>, через МФЦ</w:t>
      </w:r>
      <w:r w:rsidR="00FD78DC">
        <w:rPr>
          <w:rFonts w:ascii="Times New Roman" w:hAnsi="Times New Roman" w:cs="Times New Roman"/>
          <w:sz w:val="24"/>
          <w:szCs w:val="24"/>
        </w:rPr>
        <w:t>,</w:t>
      </w:r>
      <w:r>
        <w:rPr>
          <w:rFonts w:ascii="Times New Roman" w:hAnsi="Times New Roman" w:cs="Times New Roman"/>
          <w:sz w:val="24"/>
          <w:szCs w:val="24"/>
        </w:rPr>
        <w:t xml:space="preserve"> ТОСП или</w:t>
      </w:r>
      <w:r w:rsidRPr="00FC7F62">
        <w:rPr>
          <w:rFonts w:ascii="Times New Roman" w:hAnsi="Times New Roman" w:cs="Times New Roman"/>
          <w:sz w:val="24"/>
          <w:szCs w:val="24"/>
        </w:rPr>
        <w:t xml:space="preserve">  при личном обращении заявителя, регистрируется в приемной Администрации в базе данных электронного документооборота Администрации в день его поступления. </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Срок регистрации заявления составляет 15 минут.</w:t>
      </w:r>
    </w:p>
    <w:p w:rsidR="00FC7F62" w:rsidRPr="00FC7F62"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w:t>
      </w:r>
      <w:r w:rsidR="00FC7F62" w:rsidRPr="00FC7F62">
        <w:rPr>
          <w:rFonts w:ascii="Times New Roman" w:hAnsi="Times New Roman" w:cs="Times New Roman"/>
          <w:sz w:val="24"/>
          <w:szCs w:val="24"/>
        </w:rPr>
        <w:t xml:space="preserve">0. После регистрации должностное лицо отдела организационно-кадровой работы в течение рабочего дня передает письмо в порядке делопроизводства  Главе муниципального образования «Можгинский район» (в его отсутствие - лицу, его замещающему). </w:t>
      </w:r>
    </w:p>
    <w:p w:rsidR="00552E17"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00FC7F62" w:rsidRPr="00FC7F62">
        <w:rPr>
          <w:rFonts w:ascii="Times New Roman" w:hAnsi="Times New Roman" w:cs="Times New Roman"/>
          <w:sz w:val="24"/>
          <w:szCs w:val="24"/>
        </w:rPr>
        <w:t>. Глава муниципального образования «Можгинский район»  (в его отсутствие - лицо, его замещающее) в течение этого же рабочего дня определяет отдел Администрации - исполнителя муниципальной услуги, после чего передает письмо в порядке делопроизводства в соответствующий отдел Администрации для дальнейшего предоставления муниципальной услуги.</w:t>
      </w:r>
    </w:p>
    <w:p w:rsidR="00EE66C8" w:rsidRDefault="00EE66C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66C8" w:rsidRPr="00EE66C8" w:rsidRDefault="00FA2E5D"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66C8">
        <w:rPr>
          <w:rFonts w:ascii="Times New Roman" w:hAnsi="Times New Roman" w:cs="Times New Roman"/>
          <w:b/>
          <w:sz w:val="24"/>
          <w:szCs w:val="24"/>
        </w:rPr>
        <w:t>Рассмотрение документов</w:t>
      </w:r>
    </w:p>
    <w:p w:rsidR="00EE66C8" w:rsidRPr="00EE66C8" w:rsidRDefault="00EE66C8"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62. Поступившие начальнику Отдела заявление и приложенные к заявлению гражданина документы рассматриваются им в срок не более 2 дней и определяет специалиста, ответственного за исполнение заявления с указанием необходимых к совершению действий. </w:t>
      </w:r>
    </w:p>
    <w:p w:rsidR="000D1C0D" w:rsidRDefault="00FA2E5D" w:rsidP="00AE277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63. Специалист отдела, ответственный за исполнение заявления, в течение 5 дней делает запросы в случае необходимости</w:t>
      </w:r>
      <w:r w:rsidR="008516A5">
        <w:rPr>
          <w:rFonts w:ascii="Times New Roman" w:hAnsi="Times New Roman" w:cs="Times New Roman"/>
          <w:sz w:val="24"/>
          <w:szCs w:val="24"/>
        </w:rPr>
        <w:t xml:space="preserve"> получения</w:t>
      </w:r>
      <w:r w:rsidRPr="004941A1">
        <w:rPr>
          <w:rFonts w:ascii="Times New Roman" w:hAnsi="Times New Roman" w:cs="Times New Roman"/>
          <w:sz w:val="24"/>
          <w:szCs w:val="24"/>
        </w:rPr>
        <w:t xml:space="preserve">: </w:t>
      </w:r>
    </w:p>
    <w:p w:rsidR="00F875E2" w:rsidRPr="00F875E2" w:rsidRDefault="00D71225" w:rsidP="00AE2770">
      <w:pPr>
        <w:pStyle w:val="20"/>
        <w:numPr>
          <w:ilvl w:val="0"/>
          <w:numId w:val="10"/>
        </w:numPr>
        <w:shd w:val="clear" w:color="auto" w:fill="auto"/>
        <w:tabs>
          <w:tab w:val="left" w:pos="927"/>
        </w:tabs>
        <w:spacing w:before="0" w:after="0" w:line="240" w:lineRule="auto"/>
        <w:ind w:firstLine="740"/>
        <w:rPr>
          <w:sz w:val="24"/>
          <w:szCs w:val="24"/>
        </w:rPr>
      </w:pPr>
      <w:r>
        <w:rPr>
          <w:sz w:val="24"/>
          <w:szCs w:val="24"/>
        </w:rPr>
        <w:t>выписки из ЕГРЮЛ о</w:t>
      </w:r>
      <w:r w:rsidR="00F875E2" w:rsidRPr="00F875E2">
        <w:rPr>
          <w:sz w:val="24"/>
          <w:szCs w:val="24"/>
        </w:rPr>
        <w:t xml:space="preserve"> юридическ</w:t>
      </w:r>
      <w:r>
        <w:rPr>
          <w:sz w:val="24"/>
          <w:szCs w:val="24"/>
        </w:rPr>
        <w:t>ом</w:t>
      </w:r>
      <w:r w:rsidR="00F875E2" w:rsidRPr="00F875E2">
        <w:rPr>
          <w:sz w:val="24"/>
          <w:szCs w:val="24"/>
        </w:rPr>
        <w:t xml:space="preserve"> лиц</w:t>
      </w:r>
      <w:r>
        <w:rPr>
          <w:sz w:val="24"/>
          <w:szCs w:val="24"/>
        </w:rPr>
        <w:t>е, являющемся заявителем</w:t>
      </w:r>
      <w:r w:rsidR="00F875E2" w:rsidRPr="00F875E2">
        <w:rPr>
          <w:sz w:val="24"/>
          <w:szCs w:val="24"/>
        </w:rPr>
        <w:t>;</w:t>
      </w:r>
    </w:p>
    <w:p w:rsidR="00F875E2" w:rsidRPr="00F875E2" w:rsidRDefault="00B529FA" w:rsidP="00AE2770">
      <w:pPr>
        <w:pStyle w:val="20"/>
        <w:numPr>
          <w:ilvl w:val="0"/>
          <w:numId w:val="10"/>
        </w:numPr>
        <w:shd w:val="clear" w:color="auto" w:fill="auto"/>
        <w:tabs>
          <w:tab w:val="left" w:pos="932"/>
        </w:tabs>
        <w:spacing w:before="0" w:after="0" w:line="240" w:lineRule="auto"/>
        <w:ind w:firstLine="740"/>
        <w:rPr>
          <w:sz w:val="24"/>
          <w:szCs w:val="24"/>
        </w:rPr>
      </w:pPr>
      <w:r>
        <w:rPr>
          <w:sz w:val="24"/>
          <w:szCs w:val="24"/>
        </w:rPr>
        <w:t>выписки из ЕГРН</w:t>
      </w:r>
      <w:r w:rsidR="008516A5">
        <w:rPr>
          <w:sz w:val="24"/>
          <w:szCs w:val="24"/>
        </w:rPr>
        <w:t xml:space="preserve"> об объекте недвижимости</w:t>
      </w:r>
      <w:r w:rsidR="00F875E2" w:rsidRPr="00F875E2">
        <w:rPr>
          <w:sz w:val="24"/>
          <w:szCs w:val="24"/>
        </w:rPr>
        <w:t>.</w:t>
      </w:r>
    </w:p>
    <w:p w:rsidR="000D1C0D" w:rsidRDefault="00FA2E5D" w:rsidP="00AE277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При отсутствии возможности заказать сведение из ЕГРН в электронном виде сведения запрашиваются на бумажном носителе через МФЦ</w:t>
      </w:r>
      <w:r w:rsidR="00FD78DC">
        <w:rPr>
          <w:rFonts w:ascii="Times New Roman" w:hAnsi="Times New Roman" w:cs="Times New Roman"/>
          <w:sz w:val="24"/>
          <w:szCs w:val="24"/>
        </w:rPr>
        <w:t>.</w:t>
      </w:r>
      <w:r w:rsidRPr="004941A1">
        <w:rPr>
          <w:rFonts w:ascii="Times New Roman" w:hAnsi="Times New Roman" w:cs="Times New Roman"/>
          <w:sz w:val="24"/>
          <w:szCs w:val="24"/>
        </w:rPr>
        <w:t xml:space="preserve"> </w:t>
      </w:r>
    </w:p>
    <w:p w:rsidR="000D1C0D" w:rsidRPr="000D1C0D" w:rsidRDefault="00FA2E5D" w:rsidP="000D1C0D">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D1C0D">
        <w:rPr>
          <w:rFonts w:ascii="Times New Roman" w:hAnsi="Times New Roman" w:cs="Times New Roman"/>
          <w:b/>
          <w:sz w:val="24"/>
          <w:szCs w:val="24"/>
        </w:rPr>
        <w:t>Исполнение документов</w:t>
      </w:r>
    </w:p>
    <w:p w:rsidR="000D1C0D" w:rsidRDefault="000D1C0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Pr="00E242A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64. В течение 3 </w:t>
      </w:r>
      <w:r w:rsidRPr="00E242A3">
        <w:rPr>
          <w:rFonts w:ascii="Times New Roman" w:hAnsi="Times New Roman" w:cs="Times New Roman"/>
          <w:sz w:val="24"/>
          <w:szCs w:val="24"/>
        </w:rPr>
        <w:t xml:space="preserve">дней со дня получения всех документов и ответов на запросы, указанных в пунктах 27, 28, 63 настоящего регламента, специалист Отдела, ответственный за исполнение заявления, оформляет проект </w:t>
      </w:r>
      <w:r w:rsidR="00E242A3" w:rsidRPr="00E242A3">
        <w:rPr>
          <w:rFonts w:ascii="Times New Roman" w:hAnsi="Times New Roman" w:cs="Times New Roman"/>
          <w:sz w:val="24"/>
          <w:szCs w:val="24"/>
        </w:rPr>
        <w:t xml:space="preserve">постановления о предоставлении земельного участка в постоянное (бессрочное) пользование </w:t>
      </w:r>
      <w:r w:rsidRPr="00E242A3">
        <w:rPr>
          <w:rFonts w:ascii="Times New Roman" w:hAnsi="Times New Roman" w:cs="Times New Roman"/>
          <w:sz w:val="24"/>
          <w:szCs w:val="24"/>
        </w:rPr>
        <w:t>(далее по тексту настоящего административного регламента – «</w:t>
      </w:r>
      <w:r w:rsidR="00E242A3" w:rsidRPr="00E242A3">
        <w:rPr>
          <w:rFonts w:ascii="Times New Roman" w:hAnsi="Times New Roman" w:cs="Times New Roman"/>
          <w:sz w:val="24"/>
          <w:szCs w:val="24"/>
        </w:rPr>
        <w:t>Постановление</w:t>
      </w:r>
      <w:r w:rsidR="0005649B" w:rsidRPr="00E242A3">
        <w:rPr>
          <w:rFonts w:ascii="Times New Roman" w:hAnsi="Times New Roman" w:cs="Times New Roman"/>
          <w:sz w:val="24"/>
          <w:szCs w:val="24"/>
        </w:rPr>
        <w:t>» и согласовывает его</w:t>
      </w:r>
      <w:r w:rsidR="000D1C0D" w:rsidRPr="00E242A3">
        <w:rPr>
          <w:rFonts w:ascii="Times New Roman" w:hAnsi="Times New Roman" w:cs="Times New Roman"/>
          <w:sz w:val="24"/>
          <w:szCs w:val="24"/>
        </w:rPr>
        <w:t>.</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242A3">
        <w:rPr>
          <w:rFonts w:ascii="Times New Roman" w:hAnsi="Times New Roman" w:cs="Times New Roman"/>
          <w:sz w:val="24"/>
          <w:szCs w:val="24"/>
        </w:rPr>
        <w:t xml:space="preserve">65. Проект </w:t>
      </w:r>
      <w:r w:rsidR="008E31E0">
        <w:rPr>
          <w:rFonts w:ascii="Times New Roman" w:hAnsi="Times New Roman" w:cs="Times New Roman"/>
          <w:sz w:val="24"/>
          <w:szCs w:val="24"/>
        </w:rPr>
        <w:t>постановления</w:t>
      </w:r>
      <w:r w:rsidRPr="00E242A3">
        <w:rPr>
          <w:rFonts w:ascii="Times New Roman" w:hAnsi="Times New Roman" w:cs="Times New Roman"/>
          <w:sz w:val="24"/>
          <w:szCs w:val="24"/>
        </w:rPr>
        <w:t xml:space="preserve"> подлежит</w:t>
      </w:r>
      <w:r w:rsidRPr="0005649B">
        <w:rPr>
          <w:rFonts w:ascii="Times New Roman" w:hAnsi="Times New Roman" w:cs="Times New Roman"/>
          <w:sz w:val="24"/>
          <w:szCs w:val="24"/>
        </w:rPr>
        <w:t xml:space="preserve"> согласованию с </w:t>
      </w:r>
      <w:r w:rsidR="009C76BB">
        <w:rPr>
          <w:rFonts w:ascii="Times New Roman" w:eastAsia="Times New Roman" w:hAnsi="Times New Roman" w:cs="Times New Roman"/>
          <w:sz w:val="24"/>
          <w:szCs w:val="24"/>
          <w:lang w:eastAsia="ru-RU"/>
        </w:rPr>
        <w:t>П</w:t>
      </w:r>
      <w:r w:rsidR="000D1C0D" w:rsidRPr="0005649B">
        <w:rPr>
          <w:rFonts w:ascii="Times New Roman" w:eastAsia="Times New Roman" w:hAnsi="Times New Roman" w:cs="Times New Roman"/>
          <w:sz w:val="24"/>
          <w:szCs w:val="24"/>
          <w:lang w:eastAsia="ru-RU"/>
        </w:rPr>
        <w:t>ервым заместителем главы Администрации района по вопросам экономики и  инвестиционного</w:t>
      </w:r>
      <w:r w:rsidR="000D1C0D" w:rsidRPr="004941A1">
        <w:rPr>
          <w:rFonts w:ascii="Times New Roman" w:eastAsia="Times New Roman" w:hAnsi="Times New Roman" w:cs="Times New Roman"/>
          <w:sz w:val="24"/>
          <w:szCs w:val="24"/>
          <w:lang w:eastAsia="ru-RU"/>
        </w:rPr>
        <w:t xml:space="preserve"> развития - начальник</w:t>
      </w:r>
      <w:r w:rsidR="000D1C0D">
        <w:rPr>
          <w:rFonts w:ascii="Times New Roman" w:eastAsia="Times New Roman" w:hAnsi="Times New Roman" w:cs="Times New Roman"/>
          <w:sz w:val="24"/>
          <w:szCs w:val="24"/>
          <w:lang w:eastAsia="ru-RU"/>
        </w:rPr>
        <w:t>ом</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w:t>
      </w:r>
      <w:r w:rsidR="000D1C0D">
        <w:rPr>
          <w:rFonts w:ascii="Times New Roman" w:hAnsi="Times New Roman" w:cs="Times New Roman"/>
          <w:sz w:val="24"/>
          <w:szCs w:val="24"/>
        </w:rPr>
        <w:t xml:space="preserve"> </w:t>
      </w:r>
      <w:r w:rsidR="008E31E0">
        <w:rPr>
          <w:rFonts w:ascii="Times New Roman" w:hAnsi="Times New Roman" w:cs="Times New Roman"/>
          <w:sz w:val="24"/>
          <w:szCs w:val="24"/>
        </w:rPr>
        <w:t>начальником</w:t>
      </w:r>
      <w:r w:rsidR="000D1C0D">
        <w:rPr>
          <w:rFonts w:ascii="Times New Roman" w:hAnsi="Times New Roman" w:cs="Times New Roman"/>
          <w:sz w:val="24"/>
          <w:szCs w:val="24"/>
        </w:rPr>
        <w:t xml:space="preserve"> сектора правового обеспечения</w:t>
      </w:r>
      <w:r w:rsidRPr="004941A1">
        <w:rPr>
          <w:rFonts w:ascii="Times New Roman" w:hAnsi="Times New Roman" w:cs="Times New Roman"/>
          <w:sz w:val="24"/>
          <w:szCs w:val="24"/>
        </w:rPr>
        <w:t xml:space="preserve">.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66. Срок согласования у каждого заинтересованного лица – не более 2 дней. Ответственным за сроки и последовательность согласования проектов документов является специалист, их изготовивший.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67. После согласования </w:t>
      </w:r>
      <w:r w:rsidR="009C76BB">
        <w:rPr>
          <w:rFonts w:ascii="Times New Roman" w:hAnsi="Times New Roman" w:cs="Times New Roman"/>
          <w:sz w:val="24"/>
          <w:szCs w:val="24"/>
        </w:rPr>
        <w:t>Постановления</w:t>
      </w:r>
      <w:r w:rsidRPr="004941A1">
        <w:rPr>
          <w:rFonts w:ascii="Times New Roman" w:hAnsi="Times New Roman" w:cs="Times New Roman"/>
          <w:sz w:val="24"/>
          <w:szCs w:val="24"/>
        </w:rPr>
        <w:t xml:space="preserve"> он передается на подпись Главе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(далее по тексту – «Глава»).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68. В течение 3 дней со дня получения подписанного </w:t>
      </w:r>
      <w:r w:rsidR="009C76BB">
        <w:rPr>
          <w:rFonts w:ascii="Times New Roman" w:hAnsi="Times New Roman" w:cs="Times New Roman"/>
          <w:sz w:val="24"/>
          <w:szCs w:val="24"/>
        </w:rPr>
        <w:t>Постановления</w:t>
      </w:r>
      <w:r w:rsidRPr="004941A1">
        <w:rPr>
          <w:rFonts w:ascii="Times New Roman" w:hAnsi="Times New Roman" w:cs="Times New Roman"/>
          <w:sz w:val="24"/>
          <w:szCs w:val="24"/>
        </w:rPr>
        <w:t xml:space="preserve">, специалист Отдела, ответственный за исполнение заявления, оформляет сопроводительное письмо и передает его на подпись </w:t>
      </w:r>
      <w:r w:rsidR="009535C5">
        <w:rPr>
          <w:rFonts w:ascii="Times New Roman" w:hAnsi="Times New Roman" w:cs="Times New Roman"/>
          <w:sz w:val="24"/>
          <w:szCs w:val="24"/>
        </w:rPr>
        <w:t>П</w:t>
      </w:r>
      <w:r w:rsidR="000D1C0D" w:rsidRPr="004941A1">
        <w:rPr>
          <w:rFonts w:ascii="Times New Roman" w:eastAsia="Times New Roman" w:hAnsi="Times New Roman" w:cs="Times New Roman"/>
          <w:sz w:val="24"/>
          <w:szCs w:val="24"/>
          <w:lang w:eastAsia="ru-RU"/>
        </w:rPr>
        <w:t>ерв</w:t>
      </w:r>
      <w:r w:rsidR="000D1C0D">
        <w:rPr>
          <w:rFonts w:ascii="Times New Roman" w:eastAsia="Times New Roman" w:hAnsi="Times New Roman" w:cs="Times New Roman"/>
          <w:sz w:val="24"/>
          <w:szCs w:val="24"/>
          <w:lang w:eastAsia="ru-RU"/>
        </w:rPr>
        <w:t>ому</w:t>
      </w:r>
      <w:r w:rsidR="000D1C0D" w:rsidRPr="004941A1">
        <w:rPr>
          <w:rFonts w:ascii="Times New Roman" w:eastAsia="Times New Roman" w:hAnsi="Times New Roman" w:cs="Times New Roman"/>
          <w:sz w:val="24"/>
          <w:szCs w:val="24"/>
          <w:lang w:eastAsia="ru-RU"/>
        </w:rPr>
        <w:t xml:space="preserve"> заместител</w:t>
      </w:r>
      <w:r w:rsidR="000D1C0D">
        <w:rPr>
          <w:rFonts w:ascii="Times New Roman" w:eastAsia="Times New Roman" w:hAnsi="Times New Roman" w:cs="Times New Roman"/>
          <w:sz w:val="24"/>
          <w:szCs w:val="24"/>
          <w:lang w:eastAsia="ru-RU"/>
        </w:rPr>
        <w:t>ю</w:t>
      </w:r>
      <w:r w:rsidR="000D1C0D"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0D1C0D">
        <w:rPr>
          <w:rFonts w:ascii="Times New Roman" w:eastAsia="Times New Roman" w:hAnsi="Times New Roman" w:cs="Times New Roman"/>
          <w:sz w:val="24"/>
          <w:szCs w:val="24"/>
          <w:lang w:eastAsia="ru-RU"/>
        </w:rPr>
        <w:t>у</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 xml:space="preserve">.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69. В течение 1 дня подписанное сопроводительное письмо подлежит регистрации в </w:t>
      </w:r>
      <w:r w:rsidR="000D1C0D">
        <w:rPr>
          <w:rFonts w:ascii="Times New Roman" w:hAnsi="Times New Roman" w:cs="Times New Roman"/>
          <w:sz w:val="24"/>
          <w:szCs w:val="24"/>
        </w:rPr>
        <w:t>приемной</w:t>
      </w:r>
      <w:r w:rsidRPr="004941A1">
        <w:rPr>
          <w:rFonts w:ascii="Times New Roman" w:hAnsi="Times New Roman" w:cs="Times New Roman"/>
          <w:sz w:val="24"/>
          <w:szCs w:val="24"/>
        </w:rPr>
        <w:t xml:space="preserve"> и направляется в течение 2 дней с момента регистрации заявителю, либо вручается под роспись нарочно заявителю или передается через расписку сотруднику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(если заявление поступило через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70. При наличии оснований для отказа в выдаче </w:t>
      </w:r>
      <w:r w:rsidR="002D0FC2">
        <w:rPr>
          <w:rFonts w:ascii="Times New Roman" w:hAnsi="Times New Roman" w:cs="Times New Roman"/>
          <w:sz w:val="24"/>
          <w:szCs w:val="24"/>
        </w:rPr>
        <w:t>Постановления</w:t>
      </w:r>
      <w:r w:rsidRPr="004941A1">
        <w:rPr>
          <w:rFonts w:ascii="Times New Roman" w:hAnsi="Times New Roman" w:cs="Times New Roman"/>
          <w:sz w:val="24"/>
          <w:szCs w:val="24"/>
        </w:rPr>
        <w:t xml:space="preserve">, ответственный за исполнение заявления, оформляет проект ответа об отказе с указанием подробно всех причин отказа. Срок подготовки отказа – не более 2 дней со дня получения всех документов по результатам сделанных запросов (если таковые направлялись).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71. Специалист</w:t>
      </w:r>
      <w:r w:rsidR="009535C5">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ответственный за исполнение заявления, передает на согласование проект </w:t>
      </w:r>
      <w:r w:rsidR="002B07F3">
        <w:rPr>
          <w:rFonts w:ascii="Times New Roman" w:hAnsi="Times New Roman" w:cs="Times New Roman"/>
          <w:sz w:val="24"/>
          <w:szCs w:val="24"/>
        </w:rPr>
        <w:t>ответа</w:t>
      </w:r>
      <w:r w:rsidRPr="004941A1">
        <w:rPr>
          <w:rFonts w:ascii="Times New Roman" w:hAnsi="Times New Roman" w:cs="Times New Roman"/>
          <w:sz w:val="24"/>
          <w:szCs w:val="24"/>
        </w:rPr>
        <w:t xml:space="preserve"> об отказе всем заинтересованным лицам: начальнику Отдела</w:t>
      </w:r>
      <w:r w:rsidR="000D1C0D">
        <w:rPr>
          <w:rFonts w:ascii="Times New Roman" w:hAnsi="Times New Roman" w:cs="Times New Roman"/>
          <w:sz w:val="24"/>
          <w:szCs w:val="24"/>
        </w:rPr>
        <w:t xml:space="preserve">, </w:t>
      </w:r>
      <w:r w:rsidR="000D1C0D" w:rsidRPr="000D1C0D">
        <w:rPr>
          <w:rFonts w:ascii="Times New Roman" w:hAnsi="Times New Roman" w:cs="Times New Roman"/>
          <w:sz w:val="24"/>
          <w:szCs w:val="24"/>
        </w:rPr>
        <w:t>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w:t>
      </w:r>
      <w:r w:rsidRPr="004941A1">
        <w:rPr>
          <w:rFonts w:ascii="Times New Roman" w:hAnsi="Times New Roman" w:cs="Times New Roman"/>
          <w:sz w:val="24"/>
          <w:szCs w:val="24"/>
        </w:rPr>
        <w:t>. Срок согласования у каждого должностного лица</w:t>
      </w:r>
      <w:r w:rsidR="006D059D">
        <w:rPr>
          <w:rFonts w:ascii="Times New Roman" w:hAnsi="Times New Roman" w:cs="Times New Roman"/>
          <w:sz w:val="24"/>
          <w:szCs w:val="24"/>
        </w:rPr>
        <w:t xml:space="preserve"> </w:t>
      </w:r>
      <w:r w:rsidRPr="004941A1">
        <w:rPr>
          <w:rFonts w:ascii="Times New Roman" w:hAnsi="Times New Roman" w:cs="Times New Roman"/>
          <w:sz w:val="24"/>
          <w:szCs w:val="24"/>
        </w:rPr>
        <w:t xml:space="preserve">–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72. После завершения согласования ответ об отказе передается на подпись </w:t>
      </w:r>
      <w:r w:rsidR="002B07F3">
        <w:rPr>
          <w:rFonts w:ascii="Times New Roman" w:hAnsi="Times New Roman" w:cs="Times New Roman"/>
          <w:sz w:val="24"/>
          <w:szCs w:val="24"/>
        </w:rPr>
        <w:t>Г</w:t>
      </w:r>
      <w:r w:rsidRPr="004941A1">
        <w:rPr>
          <w:rFonts w:ascii="Times New Roman" w:hAnsi="Times New Roman" w:cs="Times New Roman"/>
          <w:sz w:val="24"/>
          <w:szCs w:val="24"/>
        </w:rPr>
        <w:t>лав</w:t>
      </w:r>
      <w:r w:rsidR="002B07F3">
        <w:rPr>
          <w:rFonts w:ascii="Times New Roman" w:hAnsi="Times New Roman" w:cs="Times New Roman"/>
          <w:sz w:val="24"/>
          <w:szCs w:val="24"/>
        </w:rPr>
        <w:t>е</w:t>
      </w:r>
      <w:r w:rsidRPr="004941A1">
        <w:rPr>
          <w:rFonts w:ascii="Times New Roman" w:hAnsi="Times New Roman" w:cs="Times New Roman"/>
          <w:sz w:val="24"/>
          <w:szCs w:val="24"/>
        </w:rPr>
        <w:t xml:space="preserve">. Срок подписания составляет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73. В течение 1 дня подписанный ответ об отказе подлежит регистрации в </w:t>
      </w:r>
      <w:r w:rsidR="002B07F3">
        <w:rPr>
          <w:rFonts w:ascii="Times New Roman" w:hAnsi="Times New Roman" w:cs="Times New Roman"/>
          <w:sz w:val="24"/>
          <w:szCs w:val="24"/>
        </w:rPr>
        <w:t>приемной</w:t>
      </w:r>
      <w:r w:rsidRPr="004941A1">
        <w:rPr>
          <w:rFonts w:ascii="Times New Roman" w:hAnsi="Times New Roman" w:cs="Times New Roman"/>
          <w:sz w:val="24"/>
          <w:szCs w:val="24"/>
        </w:rPr>
        <w:t xml:space="preserve"> и специалист отдела, ответственный за исполнение заявления, направляет ответ об отказе в течение 2 дней заявителю, либо вручает под роспись нарочно заявителю или передает через расписку сотруднику МФЦ</w:t>
      </w:r>
      <w:r w:rsidR="002B07F3">
        <w:rPr>
          <w:rFonts w:ascii="Times New Roman" w:hAnsi="Times New Roman" w:cs="Times New Roman"/>
          <w:sz w:val="24"/>
          <w:szCs w:val="24"/>
        </w:rPr>
        <w:t xml:space="preserve"> или ТОСП </w:t>
      </w:r>
      <w:r w:rsidRPr="004941A1">
        <w:rPr>
          <w:rFonts w:ascii="Times New Roman" w:hAnsi="Times New Roman" w:cs="Times New Roman"/>
          <w:sz w:val="24"/>
          <w:szCs w:val="24"/>
        </w:rPr>
        <w:t>(если заявление поступило через МФЦ</w:t>
      </w:r>
      <w:r w:rsidR="002B07F3">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74. Ответственным за сроки и последовательность согласования проекта постановления с сопроводительным письмом или ответа об отказе является специалист</w:t>
      </w:r>
      <w:r w:rsidR="008B133D">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их оформивший. </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75.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76.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77. Контроль за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78.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79. Проведение плановых проверок производится в соответствии с утверждённым годовым планом работы Администрации района.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80.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Pr="004941A1">
        <w:rPr>
          <w:rFonts w:ascii="Times New Roman" w:hAnsi="Times New Roman" w:cs="Times New Roman"/>
          <w:sz w:val="24"/>
          <w:szCs w:val="24"/>
        </w:rPr>
        <w:t xml:space="preserve"> на основании конкретных обращений заявителей.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81.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82.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83.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DD1CAD" w:rsidRDefault="00DD1CA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84.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85. Должностные лица, </w:t>
      </w:r>
      <w:r w:rsidR="008B133D">
        <w:rPr>
          <w:rFonts w:ascii="Times New Roman" w:hAnsi="Times New Roman" w:cs="Times New Roman"/>
          <w:sz w:val="24"/>
          <w:szCs w:val="24"/>
        </w:rPr>
        <w:t>специалисты Отдела</w:t>
      </w:r>
      <w:r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непредоставление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D04F0E" w:rsidRDefault="00D04F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86.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87. Контроль за полнотой и качеством предоставления </w:t>
      </w:r>
      <w:r w:rsidR="008B133D">
        <w:rPr>
          <w:rFonts w:ascii="Times New Roman" w:hAnsi="Times New Roman" w:cs="Times New Roman"/>
          <w:sz w:val="24"/>
          <w:szCs w:val="24"/>
        </w:rPr>
        <w:t>муниципальной</w:t>
      </w:r>
      <w:r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88.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89.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90.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91. Заявитель (его представитель) может обратиться с жалобой</w:t>
      </w:r>
      <w:r w:rsidR="007B1750">
        <w:rPr>
          <w:rFonts w:ascii="Times New Roman" w:hAnsi="Times New Roman" w:cs="Times New Roman"/>
          <w:sz w:val="24"/>
          <w:szCs w:val="24"/>
        </w:rPr>
        <w:t>,</w:t>
      </w:r>
      <w:r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92.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93.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94.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95. </w:t>
      </w:r>
      <w:r w:rsidR="007B1750">
        <w:rPr>
          <w:rFonts w:ascii="Times New Roman" w:hAnsi="Times New Roman" w:cs="Times New Roman"/>
          <w:sz w:val="24"/>
          <w:szCs w:val="24"/>
        </w:rPr>
        <w:t>Поступившая ж</w:t>
      </w:r>
      <w:r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96.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97. По результатам рассмотрения жалобы принимает</w:t>
      </w:r>
      <w:r w:rsidR="007B1750">
        <w:rPr>
          <w:rFonts w:ascii="Times New Roman" w:hAnsi="Times New Roman" w:cs="Times New Roman"/>
          <w:sz w:val="24"/>
          <w:szCs w:val="24"/>
        </w:rPr>
        <w:t>ся</w:t>
      </w:r>
      <w:r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98. </w:t>
      </w:r>
      <w:r w:rsidR="00CF6164">
        <w:rPr>
          <w:rFonts w:ascii="Times New Roman" w:hAnsi="Times New Roman" w:cs="Times New Roman"/>
          <w:sz w:val="24"/>
          <w:szCs w:val="24"/>
        </w:rPr>
        <w:t>В</w:t>
      </w:r>
      <w:r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99. Не позднее дня, следующего за днём принятия решения, указанного в пункте 97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B745A1" w:rsidRPr="00B745A1" w:rsidRDefault="00FA2E5D" w:rsidP="00B745A1">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100. </w:t>
      </w:r>
      <w:r w:rsidR="00B745A1" w:rsidRPr="00B745A1">
        <w:rPr>
          <w:rFonts w:ascii="Times New Roman" w:hAnsi="Times New Roman" w:cs="Times New Roman"/>
          <w:sz w:val="24"/>
          <w:szCs w:val="24"/>
        </w:rPr>
        <w:t xml:space="preserve">Администрация вправе оставить жалобу без ответа в следующих случаях: </w:t>
      </w:r>
    </w:p>
    <w:p w:rsidR="00B745A1" w:rsidRPr="00B745A1" w:rsidRDefault="00B745A1" w:rsidP="00B745A1">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745A1">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B745A1" w:rsidRPr="00B745A1" w:rsidRDefault="00B745A1" w:rsidP="00B745A1">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745A1">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B745A1" w:rsidP="00B745A1">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745A1">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102.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3D7780" w:rsidRDefault="00FA2E5D" w:rsidP="003D778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D4250">
        <w:rPr>
          <w:rFonts w:ascii="Times New Roman" w:hAnsi="Times New Roman" w:cs="Times New Roman"/>
          <w:sz w:val="24"/>
          <w:szCs w:val="24"/>
        </w:rPr>
        <w:t>«</w:t>
      </w:r>
      <w:r w:rsidR="003D7780" w:rsidRPr="00130EF2">
        <w:rPr>
          <w:rFonts w:ascii="Times New Roman" w:hAnsi="Times New Roman" w:cs="Times New Roman"/>
          <w:sz w:val="24"/>
          <w:szCs w:val="24"/>
        </w:rPr>
        <w:t xml:space="preserve">Предоставление земельного участка, </w:t>
      </w:r>
    </w:p>
    <w:p w:rsidR="003D7780" w:rsidRDefault="003D7780" w:rsidP="003D778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130EF2">
        <w:rPr>
          <w:rFonts w:ascii="Times New Roman" w:hAnsi="Times New Roman" w:cs="Times New Roman"/>
          <w:sz w:val="24"/>
          <w:szCs w:val="24"/>
        </w:rPr>
        <w:t xml:space="preserve">находящегося в неразграниченной государственной </w:t>
      </w:r>
    </w:p>
    <w:p w:rsidR="003D7780" w:rsidRDefault="003D7780" w:rsidP="003D778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130EF2">
        <w:rPr>
          <w:rFonts w:ascii="Times New Roman" w:hAnsi="Times New Roman" w:cs="Times New Roman"/>
          <w:sz w:val="24"/>
          <w:szCs w:val="24"/>
        </w:rPr>
        <w:t xml:space="preserve">собственности или в муниципальной собственности, </w:t>
      </w:r>
    </w:p>
    <w:p w:rsidR="00BF30DA" w:rsidRPr="004D4250" w:rsidRDefault="003D7780" w:rsidP="003D778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130EF2">
        <w:rPr>
          <w:rFonts w:ascii="Times New Roman" w:hAnsi="Times New Roman" w:cs="Times New Roman"/>
          <w:sz w:val="24"/>
          <w:szCs w:val="24"/>
        </w:rPr>
        <w:t>в постоянное (бессрочное) пользование</w:t>
      </w:r>
      <w:r w:rsidR="00FA2E5D" w:rsidRPr="004D4250">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478FF" w:rsidRPr="000F058B" w:rsidRDefault="006478FF"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A270C" w:rsidRPr="00BA270C" w:rsidRDefault="00F509E4" w:rsidP="00BA5241">
      <w:pPr>
        <w:pStyle w:val="50"/>
        <w:shd w:val="clear" w:color="auto" w:fill="auto"/>
        <w:spacing w:after="0" w:line="200" w:lineRule="exact"/>
        <w:jc w:val="center"/>
        <w:rPr>
          <w:sz w:val="24"/>
          <w:szCs w:val="24"/>
        </w:rPr>
      </w:pPr>
      <w:r w:rsidRPr="00BA270C">
        <w:rPr>
          <w:sz w:val="24"/>
          <w:szCs w:val="24"/>
        </w:rPr>
        <w:t>ОБРАЗЕЦ ЗАЯВЛЕНИЯ</w:t>
      </w:r>
      <w:r w:rsidR="00BA270C" w:rsidRPr="00BA270C">
        <w:rPr>
          <w:sz w:val="24"/>
          <w:szCs w:val="24"/>
        </w:rPr>
        <w:t xml:space="preserve"> </w:t>
      </w:r>
    </w:p>
    <w:p w:rsidR="00F509E4" w:rsidRPr="00BA270C" w:rsidRDefault="00BA270C" w:rsidP="00BA5241">
      <w:pPr>
        <w:pStyle w:val="50"/>
        <w:shd w:val="clear" w:color="auto" w:fill="auto"/>
        <w:spacing w:after="0" w:line="200" w:lineRule="exact"/>
        <w:jc w:val="center"/>
        <w:rPr>
          <w:sz w:val="24"/>
          <w:szCs w:val="24"/>
        </w:rPr>
      </w:pPr>
      <w:r w:rsidRPr="00BA270C">
        <w:rPr>
          <w:sz w:val="24"/>
          <w:szCs w:val="24"/>
        </w:rPr>
        <w:t>(заполняется на фирменном бланке заявителя</w:t>
      </w:r>
      <w:r>
        <w:rPr>
          <w:sz w:val="24"/>
          <w:szCs w:val="24"/>
        </w:rPr>
        <w:t xml:space="preserve"> с указанием реквизитов</w:t>
      </w:r>
      <w:r w:rsidRPr="00BA270C">
        <w:rPr>
          <w:sz w:val="24"/>
          <w:szCs w:val="24"/>
        </w:rPr>
        <w:t>)</w:t>
      </w:r>
      <w:r w:rsidR="00F509E4" w:rsidRPr="00BA270C">
        <w:rPr>
          <w:sz w:val="24"/>
          <w:szCs w:val="24"/>
        </w:rPr>
        <w:t xml:space="preserve"> </w:t>
      </w:r>
    </w:p>
    <w:p w:rsidR="00BA5241" w:rsidRPr="00BA270C" w:rsidRDefault="00BA5241" w:rsidP="00BA5241">
      <w:pPr>
        <w:pStyle w:val="50"/>
        <w:shd w:val="clear" w:color="auto" w:fill="auto"/>
        <w:spacing w:after="0" w:line="200" w:lineRule="exact"/>
        <w:jc w:val="center"/>
        <w:rPr>
          <w:sz w:val="24"/>
          <w:szCs w:val="24"/>
        </w:rPr>
      </w:pPr>
    </w:p>
    <w:p w:rsidR="00BA270C" w:rsidRPr="00BA5241" w:rsidRDefault="00FA2E5D" w:rsidP="00BA270C">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Главе муниципального образования «</w:t>
      </w:r>
      <w:r w:rsidR="009B49AC" w:rsidRPr="00BA5241">
        <w:rPr>
          <w:rFonts w:ascii="Times New Roman" w:hAnsi="Times New Roman" w:cs="Times New Roman"/>
        </w:rPr>
        <w:t>Можгинский</w:t>
      </w:r>
      <w:r w:rsidRPr="00BA5241">
        <w:rPr>
          <w:rFonts w:ascii="Times New Roman" w:hAnsi="Times New Roman" w:cs="Times New Roman"/>
        </w:rPr>
        <w:t xml:space="preserve"> район» </w:t>
      </w:r>
    </w:p>
    <w:p w:rsidR="00BF30DA" w:rsidRPr="00BA5241" w:rsidRDefault="00BF30DA" w:rsidP="00BF30DA">
      <w:pPr>
        <w:autoSpaceDE w:val="0"/>
        <w:autoSpaceDN w:val="0"/>
        <w:adjustRightInd w:val="0"/>
        <w:spacing w:after="0" w:line="240" w:lineRule="auto"/>
        <w:ind w:firstLine="708"/>
        <w:jc w:val="right"/>
        <w:outlineLvl w:val="1"/>
        <w:rPr>
          <w:rFonts w:ascii="Times New Roman" w:hAnsi="Times New Roman" w:cs="Times New Roman"/>
        </w:rPr>
      </w:pPr>
    </w:p>
    <w:p w:rsidR="00BF30DA" w:rsidRPr="00BA5241" w:rsidRDefault="00BF30DA" w:rsidP="006E636C">
      <w:pPr>
        <w:autoSpaceDE w:val="0"/>
        <w:autoSpaceDN w:val="0"/>
        <w:adjustRightInd w:val="0"/>
        <w:spacing w:after="0" w:line="240" w:lineRule="auto"/>
        <w:ind w:firstLine="708"/>
        <w:jc w:val="both"/>
        <w:outlineLvl w:val="1"/>
        <w:rPr>
          <w:rFonts w:ascii="Times New Roman" w:hAnsi="Times New Roman" w:cs="Times New Roman"/>
        </w:rPr>
      </w:pPr>
    </w:p>
    <w:p w:rsidR="00BF30DA" w:rsidRDefault="00F43BB6" w:rsidP="00F43BB6">
      <w:pPr>
        <w:autoSpaceDE w:val="0"/>
        <w:autoSpaceDN w:val="0"/>
        <w:adjustRightInd w:val="0"/>
        <w:spacing w:after="0" w:line="240" w:lineRule="auto"/>
        <w:ind w:firstLine="708"/>
        <w:jc w:val="center"/>
        <w:outlineLvl w:val="1"/>
        <w:rPr>
          <w:rFonts w:ascii="Times New Roman" w:hAnsi="Times New Roman" w:cs="Times New Roman"/>
        </w:rPr>
      </w:pPr>
      <w:r w:rsidRPr="00BA5241">
        <w:rPr>
          <w:rFonts w:ascii="Times New Roman" w:hAnsi="Times New Roman" w:cs="Times New Roman"/>
        </w:rPr>
        <w:t>з</w:t>
      </w:r>
      <w:r w:rsidR="00FA2E5D" w:rsidRPr="00BA5241">
        <w:rPr>
          <w:rFonts w:ascii="Times New Roman" w:hAnsi="Times New Roman" w:cs="Times New Roman"/>
        </w:rPr>
        <w:t>аявление</w:t>
      </w:r>
      <w:r w:rsidR="00BF30DA" w:rsidRPr="00BA5241">
        <w:rPr>
          <w:rFonts w:ascii="Times New Roman" w:hAnsi="Times New Roman" w:cs="Times New Roman"/>
        </w:rPr>
        <w:t>.</w:t>
      </w:r>
    </w:p>
    <w:p w:rsidR="00CA3AB2" w:rsidRPr="00D254CA" w:rsidRDefault="00CA3AB2" w:rsidP="00F43BB6">
      <w:pPr>
        <w:autoSpaceDE w:val="0"/>
        <w:autoSpaceDN w:val="0"/>
        <w:adjustRightInd w:val="0"/>
        <w:spacing w:after="0" w:line="240" w:lineRule="auto"/>
        <w:ind w:firstLine="708"/>
        <w:jc w:val="center"/>
        <w:outlineLvl w:val="1"/>
        <w:rPr>
          <w:rFonts w:ascii="Times New Roman" w:hAnsi="Times New Roman" w:cs="Times New Roman"/>
        </w:rPr>
      </w:pPr>
    </w:p>
    <w:p w:rsidR="00DA160B" w:rsidRPr="00D254CA" w:rsidRDefault="00DA160B" w:rsidP="00CA202F">
      <w:pPr>
        <w:pStyle w:val="50"/>
        <w:shd w:val="clear" w:color="auto" w:fill="auto"/>
        <w:spacing w:after="0" w:line="240" w:lineRule="auto"/>
        <w:ind w:firstLine="740"/>
        <w:jc w:val="both"/>
        <w:rPr>
          <w:sz w:val="22"/>
          <w:szCs w:val="22"/>
        </w:rPr>
      </w:pPr>
      <w:r w:rsidRPr="00D254CA">
        <w:rPr>
          <w:sz w:val="22"/>
          <w:szCs w:val="22"/>
        </w:rPr>
        <w:t xml:space="preserve">Прошу </w:t>
      </w:r>
      <w:r w:rsidR="00D254CA" w:rsidRPr="00D254CA">
        <w:rPr>
          <w:sz w:val="22"/>
          <w:szCs w:val="22"/>
        </w:rPr>
        <w:t xml:space="preserve">предоставить в постоянное (бессрочное) пользование земельный участок: </w:t>
      </w:r>
    </w:p>
    <w:p w:rsidR="003A38B3" w:rsidRPr="00D254CA" w:rsidRDefault="003A38B3" w:rsidP="00CA202F">
      <w:pPr>
        <w:pStyle w:val="60"/>
        <w:shd w:val="clear" w:color="auto" w:fill="auto"/>
        <w:spacing w:before="0" w:line="160" w:lineRule="exact"/>
        <w:rPr>
          <w:sz w:val="22"/>
          <w:szCs w:val="22"/>
        </w:rPr>
      </w:pPr>
    </w:p>
    <w:p w:rsidR="00DA160B" w:rsidRPr="00D254CA" w:rsidRDefault="00A56203" w:rsidP="001C4F73">
      <w:pPr>
        <w:pStyle w:val="50"/>
        <w:shd w:val="clear" w:color="auto" w:fill="auto"/>
        <w:tabs>
          <w:tab w:val="left" w:leader="underscore" w:pos="5609"/>
        </w:tabs>
        <w:spacing w:after="0" w:line="240" w:lineRule="auto"/>
        <w:jc w:val="both"/>
        <w:rPr>
          <w:sz w:val="22"/>
          <w:szCs w:val="22"/>
        </w:rPr>
      </w:pPr>
      <w:r>
        <w:rPr>
          <w:sz w:val="22"/>
          <w:szCs w:val="22"/>
        </w:rPr>
        <w:t>Кадастровый номер:________________</w:t>
      </w:r>
      <w:r w:rsidR="006E1BEE">
        <w:rPr>
          <w:sz w:val="22"/>
          <w:szCs w:val="22"/>
        </w:rPr>
        <w:t>_______________________________________________</w:t>
      </w:r>
    </w:p>
    <w:p w:rsidR="00DA160B" w:rsidRPr="00D254CA" w:rsidRDefault="00DA160B" w:rsidP="001C4F73">
      <w:pPr>
        <w:pStyle w:val="50"/>
        <w:shd w:val="clear" w:color="auto" w:fill="auto"/>
        <w:tabs>
          <w:tab w:val="left" w:leader="underscore" w:pos="5609"/>
        </w:tabs>
        <w:spacing w:after="0" w:line="240" w:lineRule="auto"/>
        <w:jc w:val="both"/>
        <w:rPr>
          <w:sz w:val="22"/>
          <w:szCs w:val="22"/>
        </w:rPr>
      </w:pPr>
      <w:r w:rsidRPr="00D254CA">
        <w:rPr>
          <w:sz w:val="22"/>
          <w:szCs w:val="22"/>
        </w:rPr>
        <w:t xml:space="preserve">Местоположение: УР, </w:t>
      </w:r>
      <w:r w:rsidR="00CA202F" w:rsidRPr="00D254CA">
        <w:rPr>
          <w:sz w:val="22"/>
          <w:szCs w:val="22"/>
        </w:rPr>
        <w:t>Можгинский</w:t>
      </w:r>
      <w:r w:rsidR="006E1BEE">
        <w:rPr>
          <w:sz w:val="22"/>
          <w:szCs w:val="22"/>
        </w:rPr>
        <w:t xml:space="preserve"> район,_____________________________________________</w:t>
      </w:r>
    </w:p>
    <w:p w:rsidR="00D7139B" w:rsidRDefault="00C7059C" w:rsidP="00D7139B">
      <w:pPr>
        <w:pStyle w:val="50"/>
        <w:shd w:val="clear" w:color="auto" w:fill="auto"/>
        <w:tabs>
          <w:tab w:val="left" w:leader="underscore" w:pos="5069"/>
        </w:tabs>
        <w:spacing w:after="0" w:line="240" w:lineRule="auto"/>
        <w:jc w:val="both"/>
        <w:rPr>
          <w:sz w:val="22"/>
          <w:szCs w:val="22"/>
        </w:rPr>
      </w:pPr>
      <w:r>
        <w:rPr>
          <w:sz w:val="22"/>
          <w:szCs w:val="22"/>
        </w:rPr>
        <w:t>П</w:t>
      </w:r>
      <w:r w:rsidR="00D7139B" w:rsidRPr="00D254CA">
        <w:rPr>
          <w:sz w:val="22"/>
          <w:szCs w:val="22"/>
        </w:rPr>
        <w:t>лощадь:</w:t>
      </w:r>
      <w:r>
        <w:rPr>
          <w:sz w:val="22"/>
          <w:szCs w:val="22"/>
        </w:rPr>
        <w:t xml:space="preserve"> __________</w:t>
      </w:r>
      <w:r w:rsidR="00D7139B" w:rsidRPr="00D254CA">
        <w:rPr>
          <w:sz w:val="22"/>
          <w:szCs w:val="22"/>
        </w:rPr>
        <w:t>кв. м.</w:t>
      </w:r>
    </w:p>
    <w:p w:rsidR="004F21A5" w:rsidRPr="00D254CA" w:rsidRDefault="004F21A5" w:rsidP="00D7139B">
      <w:pPr>
        <w:pStyle w:val="50"/>
        <w:shd w:val="clear" w:color="auto" w:fill="auto"/>
        <w:tabs>
          <w:tab w:val="left" w:leader="underscore" w:pos="5069"/>
        </w:tabs>
        <w:spacing w:after="0" w:line="240" w:lineRule="auto"/>
        <w:jc w:val="both"/>
        <w:rPr>
          <w:sz w:val="22"/>
          <w:szCs w:val="22"/>
        </w:rPr>
      </w:pPr>
      <w:r>
        <w:rPr>
          <w:sz w:val="22"/>
          <w:szCs w:val="22"/>
        </w:rPr>
        <w:t>Цель использования:_______________________________________________________________</w:t>
      </w:r>
    </w:p>
    <w:p w:rsidR="00DA160B" w:rsidRPr="00D254CA" w:rsidRDefault="00DA160B" w:rsidP="001C4F73">
      <w:pPr>
        <w:pStyle w:val="50"/>
        <w:shd w:val="clear" w:color="auto" w:fill="auto"/>
        <w:tabs>
          <w:tab w:val="left" w:leader="underscore" w:pos="8861"/>
        </w:tabs>
        <w:spacing w:after="0" w:line="240" w:lineRule="auto"/>
        <w:jc w:val="both"/>
        <w:rPr>
          <w:sz w:val="22"/>
          <w:szCs w:val="22"/>
        </w:rPr>
      </w:pPr>
      <w:r w:rsidRPr="00D254CA">
        <w:rPr>
          <w:sz w:val="22"/>
          <w:szCs w:val="22"/>
        </w:rPr>
        <w:t xml:space="preserve">другие </w:t>
      </w:r>
      <w:r w:rsidR="003A38B3" w:rsidRPr="00D254CA">
        <w:rPr>
          <w:sz w:val="22"/>
          <w:szCs w:val="22"/>
        </w:rPr>
        <w:t>характеристики:____________________________________________________________</w:t>
      </w:r>
    </w:p>
    <w:p w:rsidR="00DA160B" w:rsidRPr="00D254CA" w:rsidRDefault="00DA160B" w:rsidP="001C4F73">
      <w:pPr>
        <w:pStyle w:val="50"/>
        <w:shd w:val="clear" w:color="auto" w:fill="auto"/>
        <w:spacing w:after="0" w:line="240" w:lineRule="auto"/>
        <w:jc w:val="both"/>
        <w:rPr>
          <w:sz w:val="22"/>
          <w:szCs w:val="22"/>
        </w:rPr>
      </w:pPr>
      <w:r w:rsidRPr="00D254CA">
        <w:rPr>
          <w:sz w:val="22"/>
          <w:szCs w:val="22"/>
        </w:rPr>
        <w:t>Реквизиты решения об утверждении схемы расположения земельного участка на кадастровом плане территории</w:t>
      </w:r>
      <w:r w:rsidR="00D05F10" w:rsidRPr="00D254CA">
        <w:rPr>
          <w:sz w:val="22"/>
          <w:szCs w:val="22"/>
        </w:rPr>
        <w:t>___________________________________________________</w:t>
      </w:r>
      <w:r w:rsidR="003A38B3" w:rsidRPr="00D254CA">
        <w:rPr>
          <w:sz w:val="22"/>
          <w:szCs w:val="22"/>
        </w:rPr>
        <w:t>____________</w:t>
      </w:r>
    </w:p>
    <w:p w:rsidR="00DA160B" w:rsidRPr="00BA5241" w:rsidRDefault="00DA160B" w:rsidP="001C4F73">
      <w:pPr>
        <w:pStyle w:val="50"/>
        <w:shd w:val="clear" w:color="auto" w:fill="auto"/>
        <w:tabs>
          <w:tab w:val="left" w:leader="underscore" w:pos="6950"/>
        </w:tabs>
        <w:spacing w:after="0" w:line="240" w:lineRule="auto"/>
        <w:jc w:val="both"/>
        <w:rPr>
          <w:sz w:val="22"/>
          <w:szCs w:val="22"/>
        </w:rPr>
      </w:pPr>
      <w:r w:rsidRPr="00BA5241">
        <w:rPr>
          <w:sz w:val="22"/>
          <w:szCs w:val="22"/>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00D05F10" w:rsidRPr="00BA5241">
        <w:rPr>
          <w:sz w:val="22"/>
          <w:szCs w:val="22"/>
        </w:rPr>
        <w:t>_________________</w:t>
      </w:r>
      <w:r w:rsidR="003A38B3">
        <w:rPr>
          <w:sz w:val="22"/>
          <w:szCs w:val="22"/>
        </w:rPr>
        <w:t>___________________</w:t>
      </w:r>
    </w:p>
    <w:p w:rsidR="00DA160B" w:rsidRPr="00BA5241" w:rsidRDefault="00DA160B" w:rsidP="001C4F73">
      <w:pPr>
        <w:pStyle w:val="50"/>
        <w:shd w:val="clear" w:color="auto" w:fill="auto"/>
        <w:spacing w:after="0" w:line="240" w:lineRule="auto"/>
        <w:jc w:val="both"/>
        <w:rPr>
          <w:sz w:val="22"/>
          <w:szCs w:val="22"/>
        </w:rPr>
      </w:pPr>
      <w:r w:rsidRPr="00BA5241">
        <w:rPr>
          <w:sz w:val="22"/>
          <w:szCs w:val="22"/>
        </w:rPr>
        <w:t>Реквизиты решения о предварительном согласо</w:t>
      </w:r>
      <w:r w:rsidR="00D05F10" w:rsidRPr="00BA5241">
        <w:rPr>
          <w:sz w:val="22"/>
          <w:szCs w:val="22"/>
        </w:rPr>
        <w:t>вании предоставления земельного</w:t>
      </w:r>
      <w:r w:rsidRPr="00BA5241">
        <w:rPr>
          <w:sz w:val="22"/>
          <w:szCs w:val="22"/>
        </w:rPr>
        <w:t>участка</w:t>
      </w:r>
      <w:r w:rsidR="00D05F10" w:rsidRPr="00BA5241">
        <w:rPr>
          <w:sz w:val="22"/>
          <w:szCs w:val="22"/>
        </w:rPr>
        <w:t>_</w:t>
      </w:r>
      <w:r w:rsidR="003A38B3">
        <w:rPr>
          <w:sz w:val="22"/>
          <w:szCs w:val="22"/>
        </w:rPr>
        <w:t>______</w:t>
      </w:r>
      <w:r w:rsidR="00D05F10" w:rsidRPr="00BA5241">
        <w:rPr>
          <w:sz w:val="22"/>
          <w:szCs w:val="22"/>
        </w:rPr>
        <w:t>_______________________________________________________</w:t>
      </w:r>
      <w:r w:rsidR="0043652F">
        <w:rPr>
          <w:sz w:val="22"/>
          <w:szCs w:val="22"/>
        </w:rPr>
        <w:t>___</w:t>
      </w:r>
    </w:p>
    <w:p w:rsidR="00DA160B" w:rsidRPr="00BA5241" w:rsidRDefault="00DA160B" w:rsidP="001C4F73">
      <w:pPr>
        <w:pStyle w:val="50"/>
        <w:shd w:val="clear" w:color="auto" w:fill="auto"/>
        <w:spacing w:after="0" w:line="240" w:lineRule="auto"/>
        <w:jc w:val="both"/>
        <w:rPr>
          <w:sz w:val="22"/>
          <w:szCs w:val="22"/>
        </w:rPr>
      </w:pPr>
      <w:r w:rsidRPr="00BA5241">
        <w:rPr>
          <w:sz w:val="22"/>
          <w:szCs w:val="22"/>
        </w:rPr>
        <w:t>Основание предоставления земельного участка без проведения торгов</w:t>
      </w:r>
      <w:r w:rsidR="00006D2E">
        <w:rPr>
          <w:sz w:val="22"/>
          <w:szCs w:val="22"/>
        </w:rPr>
        <w:t>: пп._____п._____ст. 39.9 Земельного кодекса Российской Федерации</w:t>
      </w:r>
    </w:p>
    <w:p w:rsidR="00DA160B" w:rsidRPr="00BA5241" w:rsidRDefault="00DA160B" w:rsidP="001C4F73">
      <w:pPr>
        <w:pStyle w:val="50"/>
        <w:shd w:val="clear" w:color="auto" w:fill="auto"/>
        <w:tabs>
          <w:tab w:val="left" w:leader="underscore" w:pos="6034"/>
        </w:tabs>
        <w:spacing w:after="0" w:line="240" w:lineRule="auto"/>
        <w:jc w:val="both"/>
        <w:rPr>
          <w:sz w:val="22"/>
          <w:szCs w:val="22"/>
        </w:rPr>
      </w:pPr>
      <w:r w:rsidRPr="00BA5241">
        <w:rPr>
          <w:sz w:val="22"/>
          <w:szCs w:val="22"/>
        </w:rPr>
        <w:t>На</w:t>
      </w:r>
      <w:r w:rsidR="003A38B3">
        <w:rPr>
          <w:sz w:val="22"/>
          <w:szCs w:val="22"/>
        </w:rPr>
        <w:t xml:space="preserve"> земельном участке расположены:_______________________________________________</w:t>
      </w:r>
      <w:r w:rsidR="0043652F">
        <w:rPr>
          <w:sz w:val="22"/>
          <w:szCs w:val="22"/>
        </w:rPr>
        <w:t>___</w:t>
      </w:r>
    </w:p>
    <w:p w:rsidR="00DA160B" w:rsidRPr="00BA5241" w:rsidRDefault="00DA160B" w:rsidP="001C4F73">
      <w:pPr>
        <w:pStyle w:val="50"/>
        <w:shd w:val="clear" w:color="auto" w:fill="auto"/>
        <w:spacing w:after="0" w:line="240" w:lineRule="auto"/>
        <w:jc w:val="both"/>
        <w:rPr>
          <w:sz w:val="22"/>
          <w:szCs w:val="22"/>
        </w:rPr>
      </w:pPr>
      <w:r w:rsidRPr="00BA5241">
        <w:rPr>
          <w:sz w:val="22"/>
          <w:szCs w:val="22"/>
        </w:rPr>
        <w:t>К заявлению прилагаю следующие документы:</w:t>
      </w:r>
    </w:p>
    <w:p w:rsidR="004815CE" w:rsidRPr="00BA5241" w:rsidRDefault="00897DBB" w:rsidP="004E7B94">
      <w:pPr>
        <w:pStyle w:val="50"/>
        <w:shd w:val="clear" w:color="auto" w:fill="auto"/>
        <w:spacing w:after="0" w:line="230" w:lineRule="exact"/>
        <w:jc w:val="both"/>
        <w:rPr>
          <w:sz w:val="22"/>
          <w:szCs w:val="22"/>
        </w:rPr>
      </w:pPr>
      <w:r w:rsidRPr="00BA5241">
        <w:rPr>
          <w:sz w:val="22"/>
          <w:szCs w:val="22"/>
        </w:rPr>
        <w:t>_____________________________________________________________________________</w:t>
      </w:r>
      <w:r w:rsidR="0043652F">
        <w:rPr>
          <w:sz w:val="22"/>
          <w:szCs w:val="22"/>
        </w:rPr>
        <w:t>___</w:t>
      </w:r>
    </w:p>
    <w:p w:rsidR="00897DBB" w:rsidRPr="00BA5241" w:rsidRDefault="00897DBB" w:rsidP="004E7B94">
      <w:pPr>
        <w:pStyle w:val="50"/>
        <w:shd w:val="clear" w:color="auto" w:fill="auto"/>
        <w:spacing w:after="0" w:line="230" w:lineRule="exact"/>
        <w:jc w:val="both"/>
        <w:rPr>
          <w:sz w:val="22"/>
          <w:szCs w:val="22"/>
        </w:rPr>
      </w:pPr>
      <w:r w:rsidRPr="00BA5241">
        <w:rPr>
          <w:sz w:val="22"/>
          <w:szCs w:val="22"/>
        </w:rPr>
        <w:t>_____________________________________________________________________________</w:t>
      </w:r>
      <w:r w:rsidR="0043652F">
        <w:rPr>
          <w:sz w:val="22"/>
          <w:szCs w:val="22"/>
        </w:rPr>
        <w:t>___</w:t>
      </w:r>
    </w:p>
    <w:p w:rsidR="00897DBB" w:rsidRPr="00BA5241" w:rsidRDefault="00897DBB" w:rsidP="004E7B94">
      <w:pPr>
        <w:pStyle w:val="50"/>
        <w:shd w:val="clear" w:color="auto" w:fill="auto"/>
        <w:spacing w:after="0" w:line="230" w:lineRule="exact"/>
        <w:jc w:val="both"/>
        <w:rPr>
          <w:sz w:val="22"/>
          <w:szCs w:val="22"/>
        </w:rPr>
      </w:pPr>
    </w:p>
    <w:p w:rsidR="00801D51" w:rsidRDefault="00801D51" w:rsidP="004E7B94">
      <w:pPr>
        <w:pStyle w:val="50"/>
        <w:shd w:val="clear" w:color="auto" w:fill="auto"/>
        <w:spacing w:after="0" w:line="230" w:lineRule="exact"/>
        <w:ind w:firstLine="740"/>
        <w:jc w:val="both"/>
        <w:rPr>
          <w:sz w:val="22"/>
          <w:szCs w:val="22"/>
        </w:rPr>
      </w:pPr>
    </w:p>
    <w:p w:rsidR="00801D51" w:rsidRDefault="00801D51" w:rsidP="004E7B94">
      <w:pPr>
        <w:pStyle w:val="50"/>
        <w:shd w:val="clear" w:color="auto" w:fill="auto"/>
        <w:spacing w:after="0" w:line="230" w:lineRule="exact"/>
        <w:ind w:firstLine="740"/>
        <w:jc w:val="both"/>
        <w:rPr>
          <w:sz w:val="22"/>
          <w:szCs w:val="22"/>
        </w:rPr>
      </w:pPr>
    </w:p>
    <w:p w:rsidR="00DA160B" w:rsidRPr="00BA5241" w:rsidRDefault="00DA160B" w:rsidP="004E7B94">
      <w:pPr>
        <w:pStyle w:val="50"/>
        <w:shd w:val="clear" w:color="auto" w:fill="auto"/>
        <w:spacing w:after="0" w:line="230" w:lineRule="exact"/>
        <w:ind w:firstLine="740"/>
        <w:jc w:val="both"/>
        <w:rPr>
          <w:sz w:val="22"/>
          <w:szCs w:val="22"/>
        </w:rPr>
      </w:pPr>
      <w:r w:rsidRPr="00BA5241">
        <w:rPr>
          <w:sz w:val="22"/>
          <w:szCs w:val="22"/>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897DBB" w:rsidRPr="00BA5241">
        <w:rPr>
          <w:sz w:val="22"/>
          <w:szCs w:val="22"/>
        </w:rPr>
        <w:t>Можгинский</w:t>
      </w:r>
      <w:r w:rsidRPr="00BA5241">
        <w:rPr>
          <w:sz w:val="22"/>
          <w:szCs w:val="22"/>
        </w:rPr>
        <w:t xml:space="preserve"> район», расположенной по адресу: Удмуртская Республика, </w:t>
      </w:r>
      <w:r w:rsidR="00897DBB" w:rsidRPr="00BA5241">
        <w:rPr>
          <w:sz w:val="22"/>
          <w:szCs w:val="22"/>
        </w:rPr>
        <w:t>г. Можга</w:t>
      </w:r>
      <w:r w:rsidRPr="00BA5241">
        <w:rPr>
          <w:sz w:val="22"/>
          <w:szCs w:val="22"/>
        </w:rPr>
        <w:t xml:space="preserve">, ул. </w:t>
      </w:r>
      <w:r w:rsidR="00897DBB" w:rsidRPr="00BA5241">
        <w:rPr>
          <w:sz w:val="22"/>
          <w:szCs w:val="22"/>
        </w:rPr>
        <w:t>Можгинская</w:t>
      </w:r>
      <w:r w:rsidRPr="00BA5241">
        <w:rPr>
          <w:sz w:val="22"/>
          <w:szCs w:val="22"/>
        </w:rPr>
        <w:t xml:space="preserve">, дом </w:t>
      </w:r>
      <w:r w:rsidR="00897DBB" w:rsidRPr="00BA5241">
        <w:rPr>
          <w:sz w:val="22"/>
          <w:szCs w:val="22"/>
        </w:rPr>
        <w:t>59</w:t>
      </w:r>
      <w:r w:rsidRPr="00BA5241">
        <w:rPr>
          <w:sz w:val="22"/>
          <w:szCs w:val="22"/>
        </w:rPr>
        <w:t>, моих персональных данных, содержащихся в заявлении. Отзыв настоящего согласия возможен только одновременно с отзывом настоящего заявления.</w:t>
      </w:r>
    </w:p>
    <w:p w:rsidR="00F1536D" w:rsidRPr="00BA5241" w:rsidRDefault="00F1536D" w:rsidP="004E7B94">
      <w:pPr>
        <w:pStyle w:val="50"/>
        <w:shd w:val="clear" w:color="auto" w:fill="auto"/>
        <w:spacing w:after="0" w:line="230" w:lineRule="exact"/>
        <w:ind w:firstLine="740"/>
        <w:jc w:val="both"/>
        <w:rPr>
          <w:sz w:val="22"/>
          <w:szCs w:val="22"/>
        </w:rPr>
      </w:pPr>
    </w:p>
    <w:p w:rsidR="00DA160B" w:rsidRPr="00BA5241" w:rsidRDefault="00F1536D" w:rsidP="004E7B94">
      <w:pPr>
        <w:pStyle w:val="50"/>
        <w:shd w:val="clear" w:color="auto" w:fill="auto"/>
        <w:tabs>
          <w:tab w:val="left" w:leader="underscore" w:pos="1230"/>
          <w:tab w:val="left" w:leader="underscore" w:pos="2286"/>
          <w:tab w:val="left" w:leader="underscore" w:pos="2833"/>
          <w:tab w:val="left" w:pos="5605"/>
          <w:tab w:val="left" w:leader="underscore" w:pos="7032"/>
          <w:tab w:val="left" w:leader="underscore" w:pos="8945"/>
        </w:tabs>
        <w:spacing w:after="0"/>
        <w:ind w:left="740"/>
        <w:jc w:val="both"/>
        <w:rPr>
          <w:sz w:val="22"/>
          <w:szCs w:val="22"/>
        </w:rPr>
      </w:pPr>
      <w:r w:rsidRPr="00BA5241">
        <w:rPr>
          <w:sz w:val="22"/>
          <w:szCs w:val="22"/>
        </w:rPr>
        <w:t>«</w:t>
      </w:r>
      <w:r w:rsidRPr="00BA5241">
        <w:rPr>
          <w:sz w:val="22"/>
          <w:szCs w:val="22"/>
        </w:rPr>
        <w:tab/>
        <w:t>»_______________</w:t>
      </w:r>
      <w:r w:rsidR="00DA160B" w:rsidRPr="00BA5241">
        <w:rPr>
          <w:sz w:val="22"/>
          <w:szCs w:val="22"/>
        </w:rPr>
        <w:t>20</w:t>
      </w:r>
      <w:r w:rsidRPr="00BA5241">
        <w:rPr>
          <w:sz w:val="22"/>
          <w:szCs w:val="22"/>
        </w:rPr>
        <w:t>__</w:t>
      </w:r>
      <w:r w:rsidR="00DA160B" w:rsidRPr="00BA5241">
        <w:rPr>
          <w:sz w:val="22"/>
          <w:szCs w:val="22"/>
        </w:rPr>
        <w:t>г.</w:t>
      </w:r>
      <w:r w:rsidR="00DA160B" w:rsidRPr="00BA5241">
        <w:rPr>
          <w:sz w:val="22"/>
          <w:szCs w:val="22"/>
        </w:rPr>
        <w:tab/>
      </w:r>
      <w:r w:rsidR="00DA160B" w:rsidRPr="00BA5241">
        <w:rPr>
          <w:sz w:val="22"/>
          <w:szCs w:val="22"/>
        </w:rPr>
        <w:tab/>
        <w:t>/</w:t>
      </w:r>
      <w:r w:rsidR="00DA160B" w:rsidRPr="00BA5241">
        <w:rPr>
          <w:sz w:val="22"/>
          <w:szCs w:val="22"/>
        </w:rPr>
        <w:tab/>
        <w:t>/</w:t>
      </w:r>
    </w:p>
    <w:p w:rsidR="00F43BB6" w:rsidRPr="00E26206" w:rsidRDefault="00F43BB6" w:rsidP="004E7B94">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D04EA7" w:rsidRDefault="00D04EA7"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p>
    <w:sectPr w:rsidR="00D04EA7" w:rsidSect="000B1172">
      <w:footerReference w:type="default" r:id="rId10"/>
      <w:headerReference w:type="first" r:id="rId11"/>
      <w:footerReference w:type="firs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25" w:rsidRDefault="00E30125" w:rsidP="00636345">
      <w:pPr>
        <w:spacing w:after="0" w:line="240" w:lineRule="auto"/>
      </w:pPr>
      <w:r>
        <w:separator/>
      </w:r>
    </w:p>
  </w:endnote>
  <w:endnote w:type="continuationSeparator" w:id="0">
    <w:p w:rsidR="00E30125" w:rsidRDefault="00E30125" w:rsidP="0063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4" w:rsidRDefault="00F509E4">
    <w:pPr>
      <w:rPr>
        <w:sz w:val="2"/>
        <w:szCs w:val="2"/>
      </w:rPr>
    </w:pPr>
    <w:r>
      <w:rPr>
        <w:noProof/>
        <w:lang w:eastAsia="ru-RU"/>
      </w:rPr>
      <mc:AlternateContent>
        <mc:Choice Requires="wps">
          <w:drawing>
            <wp:anchor distT="0" distB="0" distL="63500" distR="63500" simplePos="0" relativeHeight="251659264" behindDoc="1" locked="0" layoutInCell="1" allowOverlap="1" wp14:anchorId="274B6D1E" wp14:editId="13A5E3F4">
              <wp:simplePos x="0" y="0"/>
              <wp:positionH relativeFrom="page">
                <wp:posOffset>7059930</wp:posOffset>
              </wp:positionH>
              <wp:positionV relativeFrom="page">
                <wp:posOffset>10214610</wp:posOffset>
              </wp:positionV>
              <wp:extent cx="70485" cy="160655"/>
              <wp:effectExtent l="1905" t="381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9E4" w:rsidRPr="00636345" w:rsidRDefault="00F509E4">
                          <w:pPr>
                            <w:spacing w:line="240" w:lineRule="auto"/>
                            <w:rPr>
                              <w:b/>
                            </w:rPr>
                          </w:pPr>
                          <w:r w:rsidRPr="00636345">
                            <w:rPr>
                              <w:b/>
                              <w:sz w:val="28"/>
                              <w:szCs w:val="28"/>
                            </w:rPr>
                            <w:fldChar w:fldCharType="begin"/>
                          </w:r>
                          <w:r w:rsidRPr="00636345">
                            <w:rPr>
                              <w:b/>
                            </w:rPr>
                            <w:instrText xml:space="preserve"> PAGE \* MERGEFORMAT </w:instrText>
                          </w:r>
                          <w:r w:rsidRPr="00636345">
                            <w:rPr>
                              <w:b/>
                              <w:sz w:val="28"/>
                              <w:szCs w:val="28"/>
                            </w:rPr>
                            <w:fldChar w:fldCharType="separate"/>
                          </w:r>
                          <w:r w:rsidR="004B4E31" w:rsidRPr="004B4E31">
                            <w:rPr>
                              <w:rStyle w:val="11pt"/>
                              <w:rFonts w:eastAsiaTheme="minorHAnsi"/>
                              <w:noProof/>
                            </w:rPr>
                            <w:t>1</w:t>
                          </w:r>
                          <w:r w:rsidRPr="00636345">
                            <w:rPr>
                              <w:rStyle w:val="11pt"/>
                              <w:rFonts w:eastAsiaTheme="minorHAnsi"/>
                              <w:b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4B6D1E" id="_x0000_t202" coordsize="21600,21600" o:spt="202" path="m,l,21600r21600,l21600,xe">
              <v:stroke joinstyle="miter"/>
              <v:path gradientshapeok="t" o:connecttype="rect"/>
            </v:shapetype>
            <v:shape id="Text Box 8" o:spid="_x0000_s1026" type="#_x0000_t202" style="position:absolute;margin-left:555.9pt;margin-top:804.3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s7pw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" filled="f" stroked="f">
              <v:textbox style="mso-fit-shape-to-text:t" inset="0,0,0,0">
                <w:txbxContent>
                  <w:p w:rsidR="00F509E4" w:rsidRPr="00636345" w:rsidRDefault="00F509E4">
                    <w:pPr>
                      <w:spacing w:line="240" w:lineRule="auto"/>
                      <w:rPr>
                        <w:b/>
                      </w:rPr>
                    </w:pPr>
                    <w:r w:rsidRPr="00636345">
                      <w:rPr>
                        <w:b/>
                        <w:sz w:val="28"/>
                        <w:szCs w:val="28"/>
                      </w:rPr>
                      <w:fldChar w:fldCharType="begin"/>
                    </w:r>
                    <w:r w:rsidRPr="00636345">
                      <w:rPr>
                        <w:b/>
                      </w:rPr>
                      <w:instrText xml:space="preserve"> PAGE \* MERGEFORMAT </w:instrText>
                    </w:r>
                    <w:r w:rsidRPr="00636345">
                      <w:rPr>
                        <w:b/>
                        <w:sz w:val="28"/>
                        <w:szCs w:val="28"/>
                      </w:rPr>
                      <w:fldChar w:fldCharType="separate"/>
                    </w:r>
                    <w:r w:rsidR="004B4E31" w:rsidRPr="004B4E31">
                      <w:rPr>
                        <w:rStyle w:val="11pt"/>
                        <w:rFonts w:eastAsiaTheme="minorHAnsi"/>
                        <w:noProof/>
                      </w:rPr>
                      <w:t>1</w:t>
                    </w:r>
                    <w:r w:rsidRPr="00636345">
                      <w:rPr>
                        <w:rStyle w:val="11pt"/>
                        <w:rFonts w:eastAsiaTheme="minorHAnsi"/>
                        <w:b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4" w:rsidRDefault="00F509E4">
    <w:pPr>
      <w:rPr>
        <w:sz w:val="2"/>
        <w:szCs w:val="2"/>
      </w:rPr>
    </w:pPr>
    <w:r>
      <w:rPr>
        <w:noProof/>
        <w:lang w:eastAsia="ru-RU"/>
      </w:rPr>
      <mc:AlternateContent>
        <mc:Choice Requires="wps">
          <w:drawing>
            <wp:anchor distT="0" distB="0" distL="63500" distR="63500" simplePos="0" relativeHeight="251661312" behindDoc="1" locked="0" layoutInCell="1" allowOverlap="1" wp14:anchorId="1933F6FC" wp14:editId="7996E91A">
              <wp:simplePos x="0" y="0"/>
              <wp:positionH relativeFrom="page">
                <wp:posOffset>7128510</wp:posOffset>
              </wp:positionH>
              <wp:positionV relativeFrom="page">
                <wp:posOffset>10214610</wp:posOffset>
              </wp:positionV>
              <wp:extent cx="70485" cy="160655"/>
              <wp:effectExtent l="3810" t="3810" r="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9E4" w:rsidRDefault="00F509E4">
                          <w:pPr>
                            <w:spacing w:line="240" w:lineRule="auto"/>
                          </w:pPr>
                          <w:r>
                            <w:rPr>
                              <w:sz w:val="28"/>
                              <w:szCs w:val="28"/>
                            </w:rPr>
                            <w:fldChar w:fldCharType="begin"/>
                          </w:r>
                          <w:r>
                            <w:instrText xml:space="preserve"> PAGE \* MERGEFORMAT </w:instrText>
                          </w:r>
                          <w:r>
                            <w:rPr>
                              <w:sz w:val="28"/>
                              <w:szCs w:val="28"/>
                            </w:rPr>
                            <w:fldChar w:fldCharType="separate"/>
                          </w:r>
                          <w:r w:rsidR="008D78CD" w:rsidRPr="008D78CD">
                            <w:rPr>
                              <w:rStyle w:val="11pt"/>
                              <w:rFonts w:eastAsiaTheme="minorHAnsi"/>
                              <w:noProof/>
                            </w:rPr>
                            <w:t>1</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33F6FC" id="_x0000_t202" coordsize="21600,21600" o:spt="202" path="m,l,21600r21600,l21600,xe">
              <v:stroke joinstyle="miter"/>
              <v:path gradientshapeok="t" o:connecttype="rect"/>
            </v:shapetype>
            <v:shape id="Text Box 10" o:spid="_x0000_s1028" type="#_x0000_t202" style="position:absolute;margin-left:561.3pt;margin-top:804.3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a+rAIAAK0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" filled="f" stroked="f">
              <v:textbox style="mso-fit-shape-to-text:t" inset="0,0,0,0">
                <w:txbxContent>
                  <w:p w:rsidR="00F509E4" w:rsidRDefault="00F509E4">
                    <w:pPr>
                      <w:spacing w:line="240" w:lineRule="auto"/>
                    </w:pPr>
                    <w:r>
                      <w:rPr>
                        <w:sz w:val="28"/>
                        <w:szCs w:val="28"/>
                      </w:rPr>
                      <w:fldChar w:fldCharType="begin"/>
                    </w:r>
                    <w:r>
                      <w:instrText xml:space="preserve"> PAGE \* MERGEFORMAT </w:instrText>
                    </w:r>
                    <w:r>
                      <w:rPr>
                        <w:sz w:val="28"/>
                        <w:szCs w:val="28"/>
                      </w:rPr>
                      <w:fldChar w:fldCharType="separate"/>
                    </w:r>
                    <w:r w:rsidR="008D78CD" w:rsidRPr="008D78CD">
                      <w:rPr>
                        <w:rStyle w:val="11pt"/>
                        <w:rFonts w:eastAsiaTheme="minorHAnsi"/>
                        <w:noProof/>
                      </w:rPr>
                      <w:t>1</w:t>
                    </w:r>
                    <w:r>
                      <w:rPr>
                        <w:rStyle w:val="11pt"/>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25" w:rsidRDefault="00E30125" w:rsidP="00636345">
      <w:pPr>
        <w:spacing w:after="0" w:line="240" w:lineRule="auto"/>
      </w:pPr>
      <w:r>
        <w:separator/>
      </w:r>
    </w:p>
  </w:footnote>
  <w:footnote w:type="continuationSeparator" w:id="0">
    <w:p w:rsidR="00E30125" w:rsidRDefault="00E30125" w:rsidP="0063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4" w:rsidRDefault="00F509E4">
    <w:pPr>
      <w:rPr>
        <w:sz w:val="2"/>
        <w:szCs w:val="2"/>
      </w:rPr>
    </w:pPr>
    <w:r>
      <w:rPr>
        <w:noProof/>
        <w:lang w:eastAsia="ru-RU"/>
      </w:rPr>
      <mc:AlternateContent>
        <mc:Choice Requires="wps">
          <w:drawing>
            <wp:anchor distT="0" distB="0" distL="63500" distR="63500" simplePos="0" relativeHeight="251660288" behindDoc="1" locked="0" layoutInCell="1" allowOverlap="1" wp14:anchorId="5E26C920" wp14:editId="10FEC764">
              <wp:simplePos x="0" y="0"/>
              <wp:positionH relativeFrom="page">
                <wp:posOffset>1306830</wp:posOffset>
              </wp:positionH>
              <wp:positionV relativeFrom="page">
                <wp:posOffset>765810</wp:posOffset>
              </wp:positionV>
              <wp:extent cx="5306695" cy="204470"/>
              <wp:effectExtent l="1905"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9E4" w:rsidRDefault="00F509E4">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26C920" id="_x0000_t202" coordsize="21600,21600" o:spt="202" path="m,l,21600r21600,l21600,xe">
              <v:stroke joinstyle="miter"/>
              <v:path gradientshapeok="t" o:connecttype="rect"/>
            </v:shapetype>
            <v:shape id="Text Box 9" o:spid="_x0000_s1027" type="#_x0000_t202" style="position:absolute;margin-left:102.9pt;margin-top:60.3pt;width:417.85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" filled="f" stroked="f">
              <v:textbox style="mso-fit-shape-to-text:t" inset="0,0,0,0">
                <w:txbxContent>
                  <w:p w:rsidR="00F509E4" w:rsidRDefault="00F509E4">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80F"/>
    <w:multiLevelType w:val="multilevel"/>
    <w:tmpl w:val="FDD8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91ABE"/>
    <w:multiLevelType w:val="multilevel"/>
    <w:tmpl w:val="19EA9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A1C1B"/>
    <w:multiLevelType w:val="multilevel"/>
    <w:tmpl w:val="B69E7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30291"/>
    <w:multiLevelType w:val="multilevel"/>
    <w:tmpl w:val="D5F84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34EF6"/>
    <w:multiLevelType w:val="multilevel"/>
    <w:tmpl w:val="E5FA5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135BC"/>
    <w:multiLevelType w:val="multilevel"/>
    <w:tmpl w:val="E9D07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B681F"/>
    <w:multiLevelType w:val="hybridMultilevel"/>
    <w:tmpl w:val="541652E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15:restartNumberingAfterBreak="0">
    <w:nsid w:val="2B1466CD"/>
    <w:multiLevelType w:val="multilevel"/>
    <w:tmpl w:val="51628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96D2671"/>
    <w:multiLevelType w:val="hybridMultilevel"/>
    <w:tmpl w:val="8344693E"/>
    <w:lvl w:ilvl="0" w:tplc="B21C47B0">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D8B14F4"/>
    <w:multiLevelType w:val="multilevel"/>
    <w:tmpl w:val="BA247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403A4F"/>
    <w:multiLevelType w:val="multilevel"/>
    <w:tmpl w:val="365CB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A34091"/>
    <w:multiLevelType w:val="multilevel"/>
    <w:tmpl w:val="8250C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1110DB"/>
    <w:multiLevelType w:val="hybridMultilevel"/>
    <w:tmpl w:val="6A5A82F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2"/>
  </w:num>
  <w:num w:numId="5">
    <w:abstractNumId w:val="7"/>
  </w:num>
  <w:num w:numId="6">
    <w:abstractNumId w:val="12"/>
  </w:num>
  <w:num w:numId="7">
    <w:abstractNumId w:val="5"/>
  </w:num>
  <w:num w:numId="8">
    <w:abstractNumId w:val="1"/>
  </w:num>
  <w:num w:numId="9">
    <w:abstractNumId w:val="13"/>
  </w:num>
  <w:num w:numId="10">
    <w:abstractNumId w:val="4"/>
  </w:num>
  <w:num w:numId="11">
    <w:abstractNumId w:val="3"/>
  </w:num>
  <w:num w:numId="12">
    <w:abstractNumId w:val="9"/>
  </w:num>
  <w:num w:numId="13">
    <w:abstractNumId w:val="1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3EA4"/>
    <w:rsid w:val="00006D2E"/>
    <w:rsid w:val="0002024C"/>
    <w:rsid w:val="00053136"/>
    <w:rsid w:val="0005649B"/>
    <w:rsid w:val="000A1B2A"/>
    <w:rsid w:val="000B1172"/>
    <w:rsid w:val="000B3D5F"/>
    <w:rsid w:val="000B41F3"/>
    <w:rsid w:val="000C7541"/>
    <w:rsid w:val="000D1C0D"/>
    <w:rsid w:val="000E7931"/>
    <w:rsid w:val="000F058B"/>
    <w:rsid w:val="000F32BC"/>
    <w:rsid w:val="000F41A4"/>
    <w:rsid w:val="0010511B"/>
    <w:rsid w:val="00126F53"/>
    <w:rsid w:val="00130EF2"/>
    <w:rsid w:val="0014121F"/>
    <w:rsid w:val="001550BD"/>
    <w:rsid w:val="00162B85"/>
    <w:rsid w:val="00170A80"/>
    <w:rsid w:val="001748E5"/>
    <w:rsid w:val="001908C5"/>
    <w:rsid w:val="00196645"/>
    <w:rsid w:val="001C4F73"/>
    <w:rsid w:val="001C50AE"/>
    <w:rsid w:val="001C7F5F"/>
    <w:rsid w:val="00201D48"/>
    <w:rsid w:val="00205690"/>
    <w:rsid w:val="00217911"/>
    <w:rsid w:val="0025097F"/>
    <w:rsid w:val="00274933"/>
    <w:rsid w:val="00296A26"/>
    <w:rsid w:val="002A5E69"/>
    <w:rsid w:val="002B07F3"/>
    <w:rsid w:val="002C4162"/>
    <w:rsid w:val="002C4438"/>
    <w:rsid w:val="002D0FC2"/>
    <w:rsid w:val="002D19B0"/>
    <w:rsid w:val="002F76ED"/>
    <w:rsid w:val="00307387"/>
    <w:rsid w:val="003136D5"/>
    <w:rsid w:val="0031648E"/>
    <w:rsid w:val="00352791"/>
    <w:rsid w:val="00355868"/>
    <w:rsid w:val="00357B40"/>
    <w:rsid w:val="0036231E"/>
    <w:rsid w:val="00383592"/>
    <w:rsid w:val="003A38B3"/>
    <w:rsid w:val="003C07DD"/>
    <w:rsid w:val="003C5A2A"/>
    <w:rsid w:val="003D7780"/>
    <w:rsid w:val="003E0F13"/>
    <w:rsid w:val="00420EDC"/>
    <w:rsid w:val="00426454"/>
    <w:rsid w:val="00426BF8"/>
    <w:rsid w:val="0043008E"/>
    <w:rsid w:val="0043652F"/>
    <w:rsid w:val="00443297"/>
    <w:rsid w:val="00443FE6"/>
    <w:rsid w:val="00463252"/>
    <w:rsid w:val="004815CE"/>
    <w:rsid w:val="004941A1"/>
    <w:rsid w:val="004B4E31"/>
    <w:rsid w:val="004C11AA"/>
    <w:rsid w:val="004D4250"/>
    <w:rsid w:val="004E7B94"/>
    <w:rsid w:val="004F21A5"/>
    <w:rsid w:val="00525799"/>
    <w:rsid w:val="00531C70"/>
    <w:rsid w:val="005375BF"/>
    <w:rsid w:val="00552E17"/>
    <w:rsid w:val="00575B50"/>
    <w:rsid w:val="00582D37"/>
    <w:rsid w:val="0058539C"/>
    <w:rsid w:val="005A38CD"/>
    <w:rsid w:val="005B5CBC"/>
    <w:rsid w:val="005C0AF5"/>
    <w:rsid w:val="005C4440"/>
    <w:rsid w:val="005D2FAD"/>
    <w:rsid w:val="005E41C7"/>
    <w:rsid w:val="005E7480"/>
    <w:rsid w:val="005F1672"/>
    <w:rsid w:val="005F4846"/>
    <w:rsid w:val="00603E45"/>
    <w:rsid w:val="006079A8"/>
    <w:rsid w:val="00621B72"/>
    <w:rsid w:val="006239B9"/>
    <w:rsid w:val="00627855"/>
    <w:rsid w:val="00636345"/>
    <w:rsid w:val="006478FF"/>
    <w:rsid w:val="00672B8F"/>
    <w:rsid w:val="006906FA"/>
    <w:rsid w:val="006A1F74"/>
    <w:rsid w:val="006A511E"/>
    <w:rsid w:val="006D059D"/>
    <w:rsid w:val="006E1BEE"/>
    <w:rsid w:val="006E4132"/>
    <w:rsid w:val="006E636C"/>
    <w:rsid w:val="006F782B"/>
    <w:rsid w:val="0071259E"/>
    <w:rsid w:val="0074443A"/>
    <w:rsid w:val="007558A9"/>
    <w:rsid w:val="007719AE"/>
    <w:rsid w:val="00781123"/>
    <w:rsid w:val="007A5A1F"/>
    <w:rsid w:val="007B16DF"/>
    <w:rsid w:val="007B1750"/>
    <w:rsid w:val="007B2AD3"/>
    <w:rsid w:val="007B4C12"/>
    <w:rsid w:val="007E5117"/>
    <w:rsid w:val="007E5B05"/>
    <w:rsid w:val="007E63BB"/>
    <w:rsid w:val="007F230E"/>
    <w:rsid w:val="007F2C29"/>
    <w:rsid w:val="00801D51"/>
    <w:rsid w:val="0080483F"/>
    <w:rsid w:val="00813205"/>
    <w:rsid w:val="00840B65"/>
    <w:rsid w:val="008516A5"/>
    <w:rsid w:val="0085364D"/>
    <w:rsid w:val="008651BA"/>
    <w:rsid w:val="00875D07"/>
    <w:rsid w:val="008809DF"/>
    <w:rsid w:val="00886261"/>
    <w:rsid w:val="0089014A"/>
    <w:rsid w:val="00897DBB"/>
    <w:rsid w:val="008B133D"/>
    <w:rsid w:val="008C4FC4"/>
    <w:rsid w:val="008D6DD2"/>
    <w:rsid w:val="008D78CD"/>
    <w:rsid w:val="008E31E0"/>
    <w:rsid w:val="009104C6"/>
    <w:rsid w:val="00917024"/>
    <w:rsid w:val="009319DC"/>
    <w:rsid w:val="009535C5"/>
    <w:rsid w:val="009B02A5"/>
    <w:rsid w:val="009B49AC"/>
    <w:rsid w:val="009C76BB"/>
    <w:rsid w:val="009D18C1"/>
    <w:rsid w:val="009D5182"/>
    <w:rsid w:val="00A057C7"/>
    <w:rsid w:val="00A14B4A"/>
    <w:rsid w:val="00A36CE6"/>
    <w:rsid w:val="00A44C2F"/>
    <w:rsid w:val="00A4638E"/>
    <w:rsid w:val="00A50792"/>
    <w:rsid w:val="00A56203"/>
    <w:rsid w:val="00A57E4A"/>
    <w:rsid w:val="00A61CB7"/>
    <w:rsid w:val="00A737B3"/>
    <w:rsid w:val="00AA317B"/>
    <w:rsid w:val="00AB1056"/>
    <w:rsid w:val="00AD5639"/>
    <w:rsid w:val="00AE2770"/>
    <w:rsid w:val="00AF10C0"/>
    <w:rsid w:val="00AF666B"/>
    <w:rsid w:val="00AF7EE2"/>
    <w:rsid w:val="00B0602B"/>
    <w:rsid w:val="00B22A73"/>
    <w:rsid w:val="00B2487C"/>
    <w:rsid w:val="00B529FA"/>
    <w:rsid w:val="00B745A1"/>
    <w:rsid w:val="00B77363"/>
    <w:rsid w:val="00B81948"/>
    <w:rsid w:val="00BA15C9"/>
    <w:rsid w:val="00BA270C"/>
    <w:rsid w:val="00BA5241"/>
    <w:rsid w:val="00BA6598"/>
    <w:rsid w:val="00BA6CDE"/>
    <w:rsid w:val="00BB0C84"/>
    <w:rsid w:val="00BC24D6"/>
    <w:rsid w:val="00BE74F7"/>
    <w:rsid w:val="00BF2D02"/>
    <w:rsid w:val="00BF30DA"/>
    <w:rsid w:val="00BF7452"/>
    <w:rsid w:val="00C00D07"/>
    <w:rsid w:val="00C3564F"/>
    <w:rsid w:val="00C57047"/>
    <w:rsid w:val="00C62488"/>
    <w:rsid w:val="00C6380E"/>
    <w:rsid w:val="00C7059C"/>
    <w:rsid w:val="00C94A28"/>
    <w:rsid w:val="00C94DB2"/>
    <w:rsid w:val="00CA202F"/>
    <w:rsid w:val="00CA3AB2"/>
    <w:rsid w:val="00CB6044"/>
    <w:rsid w:val="00CF0737"/>
    <w:rsid w:val="00CF4D82"/>
    <w:rsid w:val="00CF6164"/>
    <w:rsid w:val="00D04EA7"/>
    <w:rsid w:val="00D04F0E"/>
    <w:rsid w:val="00D05F10"/>
    <w:rsid w:val="00D107E8"/>
    <w:rsid w:val="00D254CA"/>
    <w:rsid w:val="00D26E1F"/>
    <w:rsid w:val="00D513ED"/>
    <w:rsid w:val="00D65F21"/>
    <w:rsid w:val="00D71225"/>
    <w:rsid w:val="00D7139B"/>
    <w:rsid w:val="00DA160B"/>
    <w:rsid w:val="00DA1CD7"/>
    <w:rsid w:val="00DA25D4"/>
    <w:rsid w:val="00DC4D24"/>
    <w:rsid w:val="00DD1CAD"/>
    <w:rsid w:val="00DD2F1F"/>
    <w:rsid w:val="00DE4076"/>
    <w:rsid w:val="00DE689C"/>
    <w:rsid w:val="00DF5E2F"/>
    <w:rsid w:val="00E242A3"/>
    <w:rsid w:val="00E26206"/>
    <w:rsid w:val="00E30125"/>
    <w:rsid w:val="00E432F5"/>
    <w:rsid w:val="00E651D1"/>
    <w:rsid w:val="00E811BC"/>
    <w:rsid w:val="00EB6157"/>
    <w:rsid w:val="00EC0FC0"/>
    <w:rsid w:val="00ED1266"/>
    <w:rsid w:val="00ED7C55"/>
    <w:rsid w:val="00EE66C8"/>
    <w:rsid w:val="00F06430"/>
    <w:rsid w:val="00F1536D"/>
    <w:rsid w:val="00F169A0"/>
    <w:rsid w:val="00F33DD1"/>
    <w:rsid w:val="00F43BB6"/>
    <w:rsid w:val="00F509E4"/>
    <w:rsid w:val="00F8571E"/>
    <w:rsid w:val="00F875E2"/>
    <w:rsid w:val="00F8760E"/>
    <w:rsid w:val="00FA2E5D"/>
    <w:rsid w:val="00FA390E"/>
    <w:rsid w:val="00FA5D87"/>
    <w:rsid w:val="00FC280E"/>
    <w:rsid w:val="00FC7F62"/>
    <w:rsid w:val="00FD78DC"/>
    <w:rsid w:val="00FD7ABC"/>
    <w:rsid w:val="00FE7C61"/>
    <w:rsid w:val="00FF3A05"/>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DD6BE-7297-4E90-9811-345C5387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 w:type="character" w:customStyle="1" w:styleId="2">
    <w:name w:val="Основной текст (2)_"/>
    <w:basedOn w:val="a0"/>
    <w:link w:val="20"/>
    <w:rsid w:val="00C94D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94DB2"/>
    <w:pPr>
      <w:widowControl w:val="0"/>
      <w:shd w:val="clear" w:color="auto" w:fill="FFFFFF"/>
      <w:spacing w:before="420" w:after="420" w:line="0" w:lineRule="atLeast"/>
      <w:ind w:hanging="3220"/>
      <w:jc w:val="both"/>
    </w:pPr>
    <w:rPr>
      <w:rFonts w:ascii="Times New Roman" w:eastAsia="Times New Roman" w:hAnsi="Times New Roman" w:cs="Times New Roman"/>
      <w:sz w:val="28"/>
      <w:szCs w:val="28"/>
    </w:rPr>
  </w:style>
  <w:style w:type="character" w:customStyle="1" w:styleId="a6">
    <w:name w:val="Колонтитул_"/>
    <w:basedOn w:val="a0"/>
    <w:rsid w:val="00DC4D24"/>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6"/>
    <w:rsid w:val="00DC4D2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6"/>
    <w:rsid w:val="00DC4D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F509E4"/>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F509E4"/>
    <w:pPr>
      <w:widowControl w:val="0"/>
      <w:shd w:val="clear" w:color="auto" w:fill="FFFFFF"/>
      <w:spacing w:after="420" w:line="226" w:lineRule="exact"/>
    </w:pPr>
    <w:rPr>
      <w:rFonts w:ascii="Times New Roman" w:eastAsia="Times New Roman" w:hAnsi="Times New Roman" w:cs="Times New Roman"/>
      <w:sz w:val="20"/>
      <w:szCs w:val="20"/>
    </w:rPr>
  </w:style>
  <w:style w:type="character" w:customStyle="1" w:styleId="6">
    <w:name w:val="Основной текст (6)_"/>
    <w:basedOn w:val="a0"/>
    <w:link w:val="60"/>
    <w:rsid w:val="00DA160B"/>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DA160B"/>
    <w:pPr>
      <w:widowControl w:val="0"/>
      <w:shd w:val="clear" w:color="auto" w:fill="FFFFFF"/>
      <w:spacing w:before="300" w:after="0" w:line="0" w:lineRule="atLeast"/>
      <w:jc w:val="center"/>
    </w:pPr>
    <w:rPr>
      <w:rFonts w:ascii="Times New Roman" w:eastAsia="Times New Roman" w:hAnsi="Times New Roman" w:cs="Times New Roman"/>
      <w:sz w:val="16"/>
      <w:szCs w:val="16"/>
    </w:rPr>
  </w:style>
  <w:style w:type="paragraph" w:styleId="a8">
    <w:name w:val="header"/>
    <w:basedOn w:val="a"/>
    <w:link w:val="a9"/>
    <w:uiPriority w:val="99"/>
    <w:unhideWhenUsed/>
    <w:rsid w:val="006363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345"/>
  </w:style>
  <w:style w:type="paragraph" w:styleId="aa">
    <w:name w:val="footer"/>
    <w:basedOn w:val="a"/>
    <w:link w:val="ab"/>
    <w:uiPriority w:val="99"/>
    <w:unhideWhenUsed/>
    <w:rsid w:val="00636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345"/>
  </w:style>
  <w:style w:type="character" w:customStyle="1" w:styleId="ac">
    <w:name w:val="Гипертекстовая ссылка"/>
    <w:basedOn w:val="a0"/>
    <w:uiPriority w:val="99"/>
    <w:rsid w:val="001C50AE"/>
    <w:rPr>
      <w:color w:val="106BBE"/>
    </w:rPr>
  </w:style>
  <w:style w:type="paragraph" w:customStyle="1" w:styleId="ad">
    <w:name w:val="Комментарий"/>
    <w:basedOn w:val="a"/>
    <w:next w:val="a"/>
    <w:uiPriority w:val="99"/>
    <w:rsid w:val="001C50A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C50AE"/>
    <w:rPr>
      <w:i/>
      <w:iCs/>
    </w:rPr>
  </w:style>
  <w:style w:type="paragraph" w:customStyle="1" w:styleId="Style18">
    <w:name w:val="Style18"/>
    <w:basedOn w:val="a"/>
    <w:uiPriority w:val="99"/>
    <w:rsid w:val="000E7931"/>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78720.1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77872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56F8-C55C-474E-AFE6-B3D025FD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7842</Words>
  <Characters>44703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Набиева</dc:creator>
  <cp:lastModifiedBy>Филиппов</cp:lastModifiedBy>
  <cp:revision>82</cp:revision>
  <cp:lastPrinted>2017-07-04T07:22:00Z</cp:lastPrinted>
  <dcterms:created xsi:type="dcterms:W3CDTF">2017-05-25T10:18:00Z</dcterms:created>
  <dcterms:modified xsi:type="dcterms:W3CDTF">2017-08-14T07:18:00Z</dcterms:modified>
</cp:coreProperties>
</file>